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Pr="00175514" w:rsidRDefault="003C7B37" w:rsidP="00175514">
      <w:pPr>
        <w:rPr>
          <w:rFonts w:ascii="Times New Roman" w:eastAsiaTheme="majorEastAsia" w:hAnsi="Times New Roman" w:cs="Times New Roman"/>
          <w:b/>
          <w:bCs/>
          <w:i/>
          <w:sz w:val="24"/>
        </w:rPr>
      </w:pPr>
      <w:bookmarkStart w:id="0" w:name="_GoBack"/>
      <w:bookmarkEnd w:id="0"/>
      <w:r w:rsidRPr="00175514">
        <w:rPr>
          <w:rFonts w:ascii="Times New Roman" w:eastAsiaTheme="majorEastAsia" w:hAnsi="Times New Roman" w:cs="Times New Roman"/>
          <w:b/>
          <w:bCs/>
          <w:i/>
          <w:sz w:val="24"/>
          <w:highlight w:val="yellow"/>
        </w:rPr>
        <w:t>ПРОЕКТ!</w:t>
      </w:r>
    </w:p>
    <w:p w:rsidR="00C83FBD" w:rsidRPr="00175514"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BB1E2D" w:rsidRPr="00C83FBD" w:rsidRDefault="00C83FBD" w:rsidP="008563AC">
      <w:pPr>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t xml:space="preserve">     </w:t>
      </w:r>
    </w:p>
    <w:p w:rsidR="00BB1E2D" w:rsidRDefault="00BB1E2D" w:rsidP="008563AC">
      <w:pPr>
        <w:jc w:val="center"/>
        <w:rPr>
          <w:rFonts w:ascii="Times New Roman" w:eastAsiaTheme="majorEastAsia" w:hAnsi="Times New Roman" w:cstheme="majorBidi"/>
          <w:b/>
          <w:bCs/>
          <w:sz w:val="24"/>
          <w:szCs w:val="28"/>
          <w:lang w:val="en-US"/>
        </w:rPr>
      </w:pPr>
    </w:p>
    <w:p w:rsidR="00C520C2" w:rsidRPr="004B39AF" w:rsidRDefault="00C520C2" w:rsidP="008563AC">
      <w:pPr>
        <w:jc w:val="center"/>
        <w:rPr>
          <w:rFonts w:ascii="Times New Roman" w:eastAsiaTheme="majorEastAsia" w:hAnsi="Times New Roman" w:cstheme="majorBidi"/>
          <w:b/>
          <w:bCs/>
          <w:sz w:val="28"/>
          <w:szCs w:val="28"/>
        </w:rPr>
      </w:pPr>
      <w:r w:rsidRPr="004B39AF">
        <w:rPr>
          <w:rFonts w:ascii="Times New Roman" w:eastAsiaTheme="majorEastAsia" w:hAnsi="Times New Roman" w:cstheme="majorBidi"/>
          <w:b/>
          <w:bCs/>
          <w:sz w:val="28"/>
          <w:szCs w:val="28"/>
        </w:rPr>
        <w:t>УСЛОВИЯ ЗА КАНДИДАТСТВАНЕ</w:t>
      </w:r>
    </w:p>
    <w:p w:rsidR="007A5170" w:rsidRDefault="00CD0352" w:rsidP="008563AC">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с проектни предложения за предоставяне на</w:t>
      </w:r>
      <w:r w:rsidR="00CC33F4">
        <w:rPr>
          <w:rFonts w:ascii="Times New Roman" w:eastAsiaTheme="majorEastAsia" w:hAnsi="Times New Roman" w:cstheme="majorBidi"/>
          <w:b/>
          <w:bCs/>
          <w:sz w:val="24"/>
          <w:szCs w:val="28"/>
        </w:rPr>
        <w:t xml:space="preserve"> безвъзмездна финансова помощ </w:t>
      </w:r>
    </w:p>
    <w:p w:rsidR="007A5170" w:rsidRDefault="00CC33F4" w:rsidP="008563AC">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w:t>
      </w:r>
      <w:r w:rsidR="007A5170">
        <w:rPr>
          <w:rFonts w:ascii="Times New Roman" w:eastAsiaTheme="majorEastAsia" w:hAnsi="Times New Roman" w:cstheme="majorBidi"/>
          <w:b/>
          <w:bCs/>
          <w:sz w:val="24"/>
          <w:szCs w:val="28"/>
        </w:rPr>
        <w:t xml:space="preserve">развитие </w:t>
      </w:r>
    </w:p>
    <w:p w:rsidR="007A5170" w:rsidRDefault="007E3967" w:rsidP="008563AC">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w:t>
      </w:r>
      <w:r w:rsidR="00CC33F4">
        <w:rPr>
          <w:rFonts w:ascii="Times New Roman" w:eastAsiaTheme="majorEastAsia" w:hAnsi="Times New Roman" w:cstheme="majorBidi"/>
          <w:b/>
          <w:bCs/>
          <w:sz w:val="24"/>
          <w:szCs w:val="28"/>
        </w:rPr>
        <w:t xml:space="preserve">СНЦ „МИГ-Елхово-Болярово” </w:t>
      </w:r>
    </w:p>
    <w:p w:rsidR="00CD0352" w:rsidRPr="00C83FBD" w:rsidRDefault="00CC33F4" w:rsidP="008563AC">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w:t>
      </w:r>
      <w:r w:rsidR="00CD0352">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7A5170">
        <w:rPr>
          <w:rFonts w:ascii="Times New Roman" w:eastAsiaTheme="majorEastAsia" w:hAnsi="Times New Roman" w:cstheme="majorBidi"/>
          <w:b/>
          <w:bCs/>
          <w:sz w:val="24"/>
          <w:szCs w:val="28"/>
        </w:rPr>
        <w:t>.</w:t>
      </w:r>
    </w:p>
    <w:p w:rsidR="00CD0352" w:rsidRPr="00E4598C"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CA249C">
        <w:trPr>
          <w:trHeight w:val="1475"/>
        </w:trPr>
        <w:tc>
          <w:tcPr>
            <w:tcW w:w="9147" w:type="dxa"/>
            <w:shd w:val="clear" w:color="auto" w:fill="D9D9D9" w:themeFill="background1" w:themeFillShade="D9"/>
            <w:vAlign w:val="center"/>
          </w:tcPr>
          <w:p w:rsidR="00E2432A" w:rsidRPr="00CA249C" w:rsidRDefault="00CD0352" w:rsidP="008563AC">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ПРОЦЕДУРА ЗА ПОДБОР НА ПРОЕКТИ ПО МЯРКА 7.2. „ИНВЕСТИЦИИ В СЪЗДАВАНЕТО, ПОДОБРЯВАНЕТО ИЛИ РАЗШИРЯВАНЕТО НА ВСИЧКИ ВИДОВЕ МАЛКА ПО МАЩАБИ ИНФРАСТРУКТУРА“ ОТ </w:t>
            </w:r>
            <w:r w:rsidR="00DB2537">
              <w:rPr>
                <w:rFonts w:ascii="Times New Roman" w:eastAsiaTheme="majorEastAsia" w:hAnsi="Times New Roman" w:cstheme="majorBidi"/>
                <w:b/>
                <w:bCs/>
              </w:rPr>
              <w:t>СТРАТЕГИЯТА ЗА В</w:t>
            </w:r>
            <w:r w:rsidR="00C83FBD" w:rsidRPr="00CA249C">
              <w:rPr>
                <w:rFonts w:ascii="Times New Roman" w:eastAsiaTheme="majorEastAsia" w:hAnsi="Times New Roman" w:cstheme="majorBidi"/>
                <w:b/>
                <w:bCs/>
              </w:rPr>
              <w:t>ОДЕНО ОТ ОБЩНОСТИТЕ МЕСТ</w:t>
            </w:r>
            <w:r w:rsidR="00CA249C">
              <w:rPr>
                <w:rFonts w:ascii="Times New Roman" w:eastAsiaTheme="majorEastAsia" w:hAnsi="Times New Roman" w:cstheme="majorBidi"/>
                <w:b/>
                <w:bCs/>
              </w:rPr>
              <w:t xml:space="preserve">НО РАЗВИТИЕ НА </w:t>
            </w:r>
            <w:r w:rsidR="00C83FBD" w:rsidRPr="00CA249C">
              <w:rPr>
                <w:rFonts w:ascii="Times New Roman" w:eastAsiaTheme="majorEastAsia" w:hAnsi="Times New Roman" w:cstheme="majorBidi"/>
                <w:b/>
                <w:bCs/>
              </w:rPr>
              <w:t>СНЦ „МИГ- ЕЛХОВО-БОЛЯРОВО</w:t>
            </w:r>
            <w:r w:rsidR="00694673" w:rsidRPr="00CA249C">
              <w:rPr>
                <w:rFonts w:ascii="Times New Roman" w:eastAsiaTheme="majorEastAsia" w:hAnsi="Times New Roman" w:cstheme="majorBidi"/>
                <w:b/>
                <w:bCs/>
              </w:rPr>
              <w:t>”</w:t>
            </w:r>
          </w:p>
        </w:tc>
      </w:tr>
    </w:tbl>
    <w:p w:rsidR="00BB1E2D" w:rsidRDefault="00BB1E2D" w:rsidP="008563AC">
      <w:pPr>
        <w:jc w:val="center"/>
        <w:rPr>
          <w:rFonts w:ascii="Times New Roman" w:eastAsiaTheme="majorEastAsia" w:hAnsi="Times New Roman" w:cstheme="majorBidi"/>
          <w:b/>
          <w:bCs/>
          <w:sz w:val="24"/>
          <w:szCs w:val="28"/>
        </w:rPr>
      </w:pPr>
    </w:p>
    <w:p w:rsidR="00B40904" w:rsidRPr="0028007E" w:rsidRDefault="00B40904" w:rsidP="008563AC">
      <w:pPr>
        <w:rPr>
          <w:rFonts w:ascii="Times New Roman" w:eastAsiaTheme="majorEastAsia" w:hAnsi="Times New Roman" w:cstheme="majorBidi"/>
          <w:b/>
          <w:bCs/>
          <w:sz w:val="24"/>
          <w:szCs w:val="28"/>
        </w:rPr>
      </w:pPr>
    </w:p>
    <w:p w:rsidR="00B40904" w:rsidRPr="0028007E" w:rsidRDefault="0028007E" w:rsidP="008563AC">
      <w:pPr>
        <w:jc w:val="center"/>
        <w:rPr>
          <w:rFonts w:ascii="Times New Roman" w:eastAsiaTheme="majorEastAsia" w:hAnsi="Times New Roman" w:cstheme="majorBidi"/>
          <w:b/>
          <w:bCs/>
          <w:sz w:val="24"/>
          <w:szCs w:val="28"/>
        </w:rPr>
      </w:pPr>
      <w:r>
        <w:rPr>
          <w:noProof/>
          <w:sz w:val="24"/>
          <w:szCs w:val="24"/>
          <w:shd w:val="clear" w:color="auto" w:fill="FEFEFE"/>
          <w:lang w:eastAsia="bg-BG"/>
        </w:rPr>
        <w:drawing>
          <wp:inline distT="0" distB="0" distL="0" distR="0" wp14:anchorId="015774DC" wp14:editId="132AD0C0">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Default="00A400B3" w:rsidP="007A112D">
      <w:pP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br w:type="page"/>
      </w:r>
    </w:p>
    <w:p w:rsidR="000149AE" w:rsidRPr="004B39AF" w:rsidRDefault="000149AE" w:rsidP="008563AC">
      <w:pPr>
        <w:rPr>
          <w:rFonts w:ascii="Times New Roman" w:eastAsiaTheme="majorEastAsia" w:hAnsi="Times New Roman" w:cstheme="majorBidi"/>
          <w:b/>
          <w:bCs/>
          <w:sz w:val="24"/>
          <w:szCs w:val="28"/>
          <w:lang w:val="en-US"/>
        </w:rPr>
      </w:pPr>
    </w:p>
    <w:p w:rsidR="00C83FBD" w:rsidRPr="00175514"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75514" w:rsidRPr="00253ED4" w:rsidRDefault="00C1351C">
          <w:pPr>
            <w:pStyle w:val="11"/>
            <w:tabs>
              <w:tab w:val="right" w:leader="dot" w:pos="9373"/>
            </w:tabs>
            <w:rPr>
              <w:rFonts w:ascii="Times New Roman" w:eastAsiaTheme="minorEastAsia" w:hAnsi="Times New Roman" w:cs="Times New Roman"/>
              <w:noProof/>
              <w:lang w:eastAsia="bg-BG"/>
            </w:rPr>
          </w:pPr>
          <w:r w:rsidRPr="00253ED4">
            <w:rPr>
              <w:rFonts w:ascii="Times New Roman" w:hAnsi="Times New Roman" w:cs="Times New Roman"/>
              <w:sz w:val="28"/>
            </w:rPr>
            <w:fldChar w:fldCharType="begin"/>
          </w:r>
          <w:r w:rsidR="00BB1E2D" w:rsidRPr="00253ED4">
            <w:rPr>
              <w:rFonts w:ascii="Times New Roman" w:hAnsi="Times New Roman" w:cs="Times New Roman"/>
              <w:sz w:val="28"/>
            </w:rPr>
            <w:instrText xml:space="preserve"> TOC \o "1-3" \h \z \u </w:instrText>
          </w:r>
          <w:r w:rsidRPr="00253ED4">
            <w:rPr>
              <w:rFonts w:ascii="Times New Roman" w:hAnsi="Times New Roman" w:cs="Times New Roman"/>
              <w:sz w:val="28"/>
            </w:rPr>
            <w:fldChar w:fldCharType="separate"/>
          </w:r>
          <w:hyperlink w:anchor="_Toc520193273" w:history="1">
            <w:r w:rsidR="00175514" w:rsidRPr="00253ED4">
              <w:rPr>
                <w:rStyle w:val="ab"/>
                <w:rFonts w:ascii="Times New Roman" w:hAnsi="Times New Roman" w:cs="Times New Roman"/>
                <w:noProof/>
              </w:rPr>
              <w:t>СПИСЪК НА СЪКРАЩЕНИЯТА: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_Toc520193273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4" w:history="1">
            <w:r w:rsidR="00175514" w:rsidRPr="00253ED4">
              <w:rPr>
                <w:rStyle w:val="ab"/>
                <w:rFonts w:ascii="Times New Roman" w:hAnsi="Times New Roman" w:cs="Times New Roman"/>
                <w:noProof/>
              </w:rPr>
              <w:t>ОБЯСНИТЕЛНИ БЕЛЕЖКИ/ДЕФИНИЦИИ</w:t>
            </w:r>
            <w:r w:rsidR="00175514" w:rsidRPr="00253ED4">
              <w:rPr>
                <w:rStyle w:val="ab"/>
                <w:rFonts w:ascii="Times New Roman" w:hAnsi="Times New Roman" w:cs="Times New Roman"/>
                <w:noProof/>
                <w:lang w:val="en-US"/>
              </w:rPr>
              <w:t xml:space="preserve"> </w:t>
            </w:r>
            <w:r w:rsidR="00175514" w:rsidRPr="00253ED4">
              <w:rPr>
                <w:rStyle w:val="ab"/>
                <w:rFonts w:ascii="Times New Roman" w:hAnsi="Times New Roman" w:cs="Times New Roman"/>
                <w:noProof/>
              </w:rPr>
              <w:t>:</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_Toc520193274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5" w:history="1">
            <w:r w:rsidR="00175514" w:rsidRPr="00253ED4">
              <w:rPr>
                <w:rStyle w:val="ab"/>
                <w:rFonts w:ascii="Times New Roman" w:hAnsi="Times New Roman" w:cs="Times New Roman"/>
                <w:noProof/>
              </w:rPr>
              <w:t>І. УСЛОВИЯ ЗА КАНДИДАТСТВАНЕ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_Toc520193275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6" w:history="1">
            <w:r w:rsidR="00175514" w:rsidRPr="00253ED4">
              <w:rPr>
                <w:rStyle w:val="ab"/>
                <w:rFonts w:ascii="Times New Roman" w:hAnsi="Times New Roman" w:cs="Times New Roman"/>
                <w:noProof/>
              </w:rPr>
              <w:t>1. Наименование на програмата: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_Toc520193276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7" w:history="1">
            <w:r w:rsidR="00175514" w:rsidRPr="00253ED4">
              <w:rPr>
                <w:rStyle w:val="ab"/>
                <w:rFonts w:ascii="Times New Roman" w:hAnsi="Times New Roman" w:cs="Times New Roman"/>
                <w:noProof/>
              </w:rPr>
              <w:t>2. Наименование на приоритетната ос:</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_Toc520193277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8" w:history="1">
            <w:r w:rsidR="00175514" w:rsidRPr="00253ED4">
              <w:rPr>
                <w:rStyle w:val="ab"/>
                <w:rFonts w:ascii="Times New Roman" w:hAnsi="Times New Roman" w:cs="Times New Roman"/>
                <w:noProof/>
              </w:rPr>
              <w:t>3. Наименование на процедурата: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_Toc520193278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79" w:history="1">
            <w:r w:rsidR="00175514" w:rsidRPr="00253ED4">
              <w:rPr>
                <w:rStyle w:val="ab"/>
                <w:rFonts w:ascii="Times New Roman" w:hAnsi="Times New Roman" w:cs="Times New Roman"/>
                <w:noProof/>
              </w:rPr>
              <w:t>4. Измерения по кодове: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_Toc520193279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0" w:history="1">
            <w:r w:rsidR="00175514" w:rsidRPr="00253ED4">
              <w:rPr>
                <w:rStyle w:val="ab"/>
                <w:rFonts w:ascii="Times New Roman" w:hAnsi="Times New Roman" w:cs="Times New Roman"/>
                <w:noProof/>
              </w:rPr>
              <w:t>5. Териториален обхват:</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_Toc520193280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1" w:history="1">
            <w:r w:rsidR="00175514" w:rsidRPr="00253ED4">
              <w:rPr>
                <w:rStyle w:val="ab"/>
                <w:rFonts w:ascii="Times New Roman" w:hAnsi="Times New Roman" w:cs="Times New Roman"/>
                <w:noProof/>
              </w:rPr>
              <w:t>6. Цели на предоставяната безвъзмездна финансова помощ по процедурата и очаквани резултати: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_Toc520193281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12</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2" w:history="1">
            <w:r w:rsidR="00175514" w:rsidRPr="00253ED4">
              <w:rPr>
                <w:rStyle w:val="ab"/>
                <w:rFonts w:ascii="Times New Roman" w:hAnsi="Times New Roman" w:cs="Times New Roman"/>
                <w:noProof/>
              </w:rPr>
              <w:t>7. Индикатори: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_Toc520193282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12</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3" w:history="1">
            <w:r w:rsidR="00175514" w:rsidRPr="00253ED4">
              <w:rPr>
                <w:rStyle w:val="ab"/>
                <w:rFonts w:ascii="Times New Roman" w:hAnsi="Times New Roman" w:cs="Times New Roman"/>
                <w:noProof/>
              </w:rPr>
              <w:t>8. Общ размер на безвъзмездната финансова помощ по процедурата: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_Toc520193283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13</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4" w:history="1">
            <w:r w:rsidR="00175514" w:rsidRPr="00253ED4">
              <w:rPr>
                <w:rStyle w:val="ab"/>
                <w:rFonts w:ascii="Times New Roman" w:hAnsi="Times New Roman" w:cs="Times New Roman"/>
                <w:noProof/>
              </w:rPr>
              <w:t>9. Минимален и максимален размер на безвъзмездната финансова помощ за конкретен проект:</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_Toc520193284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13</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5" w:history="1">
            <w:r w:rsidR="00175514" w:rsidRPr="00253ED4">
              <w:rPr>
                <w:rStyle w:val="ab"/>
                <w:rFonts w:ascii="Times New Roman" w:hAnsi="Times New Roman" w:cs="Times New Roman"/>
                <w:noProof/>
              </w:rPr>
              <w:t>10. Процент на съфинансиране: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_Toc520193285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6" w:history="1">
            <w:r w:rsidR="00175514" w:rsidRPr="00253ED4">
              <w:rPr>
                <w:rStyle w:val="ab"/>
                <w:rFonts w:ascii="Times New Roman" w:hAnsi="Times New Roman" w:cs="Times New Roman"/>
                <w:noProof/>
              </w:rPr>
              <w:t>11. Допустими кандидати: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_Toc520193286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7" w:history="1">
            <w:r w:rsidR="00175514" w:rsidRPr="00253ED4">
              <w:rPr>
                <w:rStyle w:val="ab"/>
                <w:rFonts w:ascii="Times New Roman" w:hAnsi="Times New Roman" w:cs="Times New Roman"/>
                <w:noProof/>
              </w:rPr>
              <w:t>11.1. Критерии за допустимост на кандидатите: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_Toc520193287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8" w:history="1">
            <w:r w:rsidR="00175514" w:rsidRPr="00253ED4">
              <w:rPr>
                <w:rStyle w:val="ab"/>
                <w:rFonts w:ascii="Times New Roman" w:hAnsi="Times New Roman" w:cs="Times New Roman"/>
                <w:noProof/>
              </w:rPr>
              <w:t>11.2 Критерии за недопустимост на кандидатите: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_Toc520193288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15</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89" w:history="1">
            <w:r w:rsidR="00175514" w:rsidRPr="00253ED4">
              <w:rPr>
                <w:rStyle w:val="ab"/>
                <w:rFonts w:ascii="Times New Roman" w:hAnsi="Times New Roman" w:cs="Times New Roman"/>
                <w:noProof/>
              </w:rPr>
              <w:t>12. Допустими партньори: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_Toc520193289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0" w:history="1">
            <w:r w:rsidR="00175514" w:rsidRPr="00253ED4">
              <w:rPr>
                <w:rStyle w:val="ab"/>
                <w:rFonts w:ascii="Times New Roman" w:hAnsi="Times New Roman" w:cs="Times New Roman"/>
                <w:noProof/>
              </w:rPr>
              <w:t>13. Дейности, допустими за финансиране: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_Toc520193290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1" w:history="1">
            <w:r w:rsidR="00175514" w:rsidRPr="00253ED4">
              <w:rPr>
                <w:rStyle w:val="ab"/>
                <w:rFonts w:ascii="Times New Roman" w:hAnsi="Times New Roman" w:cs="Times New Roman"/>
                <w:noProof/>
              </w:rPr>
              <w:t>13.1. Допустими дейности: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_Toc520193291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2" w:history="1">
            <w:r w:rsidR="00175514" w:rsidRPr="00253ED4">
              <w:rPr>
                <w:rStyle w:val="ab"/>
                <w:rFonts w:ascii="Times New Roman" w:hAnsi="Times New Roman" w:cs="Times New Roman"/>
                <w:noProof/>
              </w:rPr>
              <w:t>13. 2. Условия за допустимост на дейностите: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_Toc520193292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19</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3" w:history="1">
            <w:r w:rsidR="00175514" w:rsidRPr="00253ED4">
              <w:rPr>
                <w:rStyle w:val="ab"/>
                <w:rFonts w:ascii="Times New Roman" w:hAnsi="Times New Roman" w:cs="Times New Roman"/>
                <w:noProof/>
              </w:rPr>
              <w:t>13.3. Недопустими дейности: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_Toc520193293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22</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4" w:history="1">
            <w:r w:rsidR="00175514" w:rsidRPr="00253ED4">
              <w:rPr>
                <w:rStyle w:val="ab"/>
                <w:rFonts w:ascii="Times New Roman" w:hAnsi="Times New Roman" w:cs="Times New Roman"/>
                <w:noProof/>
              </w:rPr>
              <w:t>14. Категории разходи, допустими за финансиране: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_Toc520193294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24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5" w:history="1">
            <w:r w:rsidR="00175514" w:rsidRPr="00253ED4">
              <w:rPr>
                <w:rStyle w:val="ab"/>
                <w:rFonts w:ascii="Times New Roman" w:hAnsi="Times New Roman" w:cs="Times New Roman"/>
                <w:noProof/>
              </w:rPr>
              <w:t>14.1. Допустими разходи: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_Toc520193295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24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6" w:history="1">
            <w:r w:rsidR="00175514" w:rsidRPr="00253ED4">
              <w:rPr>
                <w:rStyle w:val="ab"/>
                <w:rFonts w:ascii="Times New Roman" w:hAnsi="Times New Roman" w:cs="Times New Roman"/>
                <w:noProof/>
              </w:rPr>
              <w:t>14. 2. Условия за допустимост на разходите: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_Toc520193296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24</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7" w:history="1">
            <w:r w:rsidR="00175514" w:rsidRPr="00253ED4">
              <w:rPr>
                <w:rStyle w:val="ab"/>
                <w:rFonts w:ascii="Times New Roman" w:hAnsi="Times New Roman" w:cs="Times New Roman"/>
                <w:noProof/>
              </w:rPr>
              <w:t>14. 3. Недопустими разходи: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_Toc520193297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29</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8" w:history="1">
            <w:r w:rsidR="00175514" w:rsidRPr="00253ED4">
              <w:rPr>
                <w:rStyle w:val="ab"/>
                <w:rFonts w:ascii="Times New Roman" w:hAnsi="Times New Roman" w:cs="Times New Roman"/>
                <w:noProof/>
              </w:rPr>
              <w:t>15. Допустими целеви групи (ако е приложимо):</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_Toc520193298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299" w:history="1">
            <w:r w:rsidR="00175514" w:rsidRPr="00253ED4">
              <w:rPr>
                <w:rStyle w:val="ab"/>
                <w:rFonts w:ascii="Times New Roman" w:hAnsi="Times New Roman" w:cs="Times New Roman"/>
                <w:noProof/>
              </w:rPr>
              <w:t>16. Приложим режим на минимални/държавни помощи: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_Toc520193299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0" w:history="1">
            <w:r w:rsidR="00175514" w:rsidRPr="00253ED4">
              <w:rPr>
                <w:rStyle w:val="ab"/>
                <w:rFonts w:ascii="Times New Roman" w:hAnsi="Times New Roman" w:cs="Times New Roman"/>
                <w:noProof/>
              </w:rPr>
              <w:t>17. Хоризонтални политики: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_Toc520193300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37</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1" w:history="1">
            <w:r w:rsidR="00175514" w:rsidRPr="00253ED4">
              <w:rPr>
                <w:rStyle w:val="ab"/>
                <w:rFonts w:ascii="Times New Roman" w:hAnsi="Times New Roman" w:cs="Times New Roman"/>
                <w:noProof/>
              </w:rPr>
              <w:t>18. Минимален и максимален срок за изпълнение на проекта: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_Toc520193301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2" w:history="1">
            <w:r w:rsidR="00175514" w:rsidRPr="00253ED4">
              <w:rPr>
                <w:rStyle w:val="ab"/>
                <w:rFonts w:ascii="Times New Roman" w:hAnsi="Times New Roman" w:cs="Times New Roman"/>
                <w:noProof/>
              </w:rPr>
              <w:t>19. Ред за оценяване на концепциите за проектни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_Toc520193302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3" w:history="1">
            <w:r w:rsidR="00175514" w:rsidRPr="00253ED4">
              <w:rPr>
                <w:rStyle w:val="ab"/>
                <w:rFonts w:ascii="Times New Roman" w:hAnsi="Times New Roman" w:cs="Times New Roman"/>
                <w:noProof/>
              </w:rPr>
              <w:t>20. Критерии и методика за оценка на концепциите за проектни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_Toc520193303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4" w:history="1">
            <w:r w:rsidR="00175514" w:rsidRPr="00253ED4">
              <w:rPr>
                <w:rStyle w:val="ab"/>
                <w:rFonts w:ascii="Times New Roman" w:hAnsi="Times New Roman" w:cs="Times New Roman"/>
                <w:noProof/>
              </w:rPr>
              <w:t>21. Ред за оценяване на проектните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_Toc520193304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38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5" w:history="1">
            <w:r w:rsidR="00175514" w:rsidRPr="00253ED4">
              <w:rPr>
                <w:rStyle w:val="ab"/>
                <w:rFonts w:ascii="Times New Roman" w:hAnsi="Times New Roman" w:cs="Times New Roman"/>
                <w:noProof/>
              </w:rPr>
              <w:t>21.1. Оценка на административното съответствие и допустимост:</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_Toc520193305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42</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6" w:history="1">
            <w:r w:rsidR="00175514" w:rsidRPr="00253ED4">
              <w:rPr>
                <w:rStyle w:val="ab"/>
                <w:rFonts w:ascii="Times New Roman" w:hAnsi="Times New Roman" w:cs="Times New Roman"/>
                <w:noProof/>
              </w:rPr>
              <w:t>21.2 Техническа и финансова оценка:</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_Toc520193306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46</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7" w:history="1">
            <w:r w:rsidR="00175514" w:rsidRPr="00253ED4">
              <w:rPr>
                <w:rStyle w:val="ab"/>
                <w:rFonts w:ascii="Times New Roman" w:hAnsi="Times New Roman" w:cs="Times New Roman"/>
                <w:noProof/>
              </w:rPr>
              <w:t>22. Критерии и методика за оценка на проектните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_Toc520193307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48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8" w:history="1">
            <w:r w:rsidR="00175514" w:rsidRPr="00253ED4">
              <w:rPr>
                <w:rStyle w:val="ab"/>
                <w:rFonts w:ascii="Times New Roman" w:hAnsi="Times New Roman" w:cs="Times New Roman"/>
                <w:noProof/>
              </w:rPr>
              <w:t>23. Начин на подаване на проектните предложения/концепциите за проектни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_Toc520193308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49</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09" w:history="1">
            <w:r w:rsidR="00175514" w:rsidRPr="00253ED4">
              <w:rPr>
                <w:rStyle w:val="ab"/>
                <w:rFonts w:ascii="Times New Roman" w:hAnsi="Times New Roman" w:cs="Times New Roman"/>
                <w:noProof/>
              </w:rPr>
              <w:t>24. Списък на документите, които се подават на етап кандидатстване: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_Toc520193309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0" w:history="1">
            <w:r w:rsidR="00175514" w:rsidRPr="00253ED4">
              <w:rPr>
                <w:rStyle w:val="ab"/>
                <w:rFonts w:ascii="Times New Roman" w:hAnsi="Times New Roman" w:cs="Times New Roman"/>
                <w:noProof/>
              </w:rPr>
              <w:t>24.1. Списък с общи документи: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_Toc520193310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51</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1" w:history="1">
            <w:r w:rsidR="00175514" w:rsidRPr="00253ED4">
              <w:rPr>
                <w:rStyle w:val="ab"/>
                <w:rFonts w:ascii="Times New Roman" w:hAnsi="Times New Roman" w:cs="Times New Roman"/>
                <w:noProof/>
              </w:rPr>
              <w:t>24.2. Списък със специфични документи: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_Toc520193311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56</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2" w:history="1">
            <w:r w:rsidR="00175514" w:rsidRPr="00253ED4">
              <w:rPr>
                <w:rStyle w:val="ab"/>
                <w:rFonts w:ascii="Times New Roman" w:hAnsi="Times New Roman" w:cs="Times New Roman"/>
                <w:noProof/>
              </w:rPr>
              <w:t>24.3. Списък с други документи:</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_Toc520193312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3" w:history="1">
            <w:r w:rsidR="00175514" w:rsidRPr="00253ED4">
              <w:rPr>
                <w:rStyle w:val="ab"/>
                <w:rFonts w:ascii="Times New Roman" w:hAnsi="Times New Roman" w:cs="Times New Roman"/>
                <w:noProof/>
              </w:rPr>
              <w:t>25. Краен срок за подаване на проектните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_Toc520193313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4" w:history="1">
            <w:r w:rsidR="00175514" w:rsidRPr="00253ED4">
              <w:rPr>
                <w:rStyle w:val="ab"/>
                <w:rFonts w:ascii="Times New Roman" w:hAnsi="Times New Roman" w:cs="Times New Roman"/>
                <w:noProof/>
              </w:rPr>
              <w:t>26. Адрес за подаване на проектните предложения: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_Toc520193314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5" w:history="1">
            <w:r w:rsidR="00175514" w:rsidRPr="00253ED4">
              <w:rPr>
                <w:rStyle w:val="ab"/>
                <w:rFonts w:ascii="Times New Roman" w:hAnsi="Times New Roman" w:cs="Times New Roman"/>
                <w:noProof/>
              </w:rPr>
              <w:t>27. Допълнителна информация: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_Toc520193315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6" w:history="1">
            <w:r w:rsidR="00175514" w:rsidRPr="00253ED4">
              <w:rPr>
                <w:rStyle w:val="ab"/>
                <w:rFonts w:ascii="Times New Roman" w:hAnsi="Times New Roman" w:cs="Times New Roman"/>
                <w:noProof/>
              </w:rPr>
              <w:t>27.1. Допълнителни въпроси и разяснения във връзка с Условията за кандидатстване: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_Toc520193316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58</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7" w:history="1">
            <w:r w:rsidR="00175514" w:rsidRPr="00253ED4">
              <w:rPr>
                <w:rStyle w:val="ab"/>
                <w:rFonts w:ascii="Times New Roman" w:hAnsi="Times New Roman" w:cs="Times New Roman"/>
                <w:noProof/>
              </w:rPr>
              <w:t>27.</w:t>
            </w:r>
            <w:r w:rsidR="00175514" w:rsidRPr="00253ED4">
              <w:rPr>
                <w:rStyle w:val="ab"/>
                <w:rFonts w:ascii="Times New Roman" w:hAnsi="Times New Roman" w:cs="Times New Roman"/>
                <w:noProof/>
                <w:lang w:val="en-US"/>
              </w:rPr>
              <w:t>2</w:t>
            </w:r>
            <w:r w:rsidR="00175514" w:rsidRPr="00253ED4">
              <w:rPr>
                <w:rStyle w:val="ab"/>
                <w:rFonts w:ascii="Times New Roman" w:hAnsi="Times New Roman" w:cs="Times New Roman"/>
                <w:noProof/>
              </w:rPr>
              <w:t>. Допълнителна информация:</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_Toc520193317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59</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8" w:history="1">
            <w:r w:rsidR="00175514" w:rsidRPr="00253ED4">
              <w:rPr>
                <w:rStyle w:val="ab"/>
                <w:rFonts w:ascii="Times New Roman" w:hAnsi="Times New Roman" w:cs="Times New Roman"/>
                <w:noProof/>
              </w:rPr>
              <w:t>27.3.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_Toc520193318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62</w:t>
            </w:r>
            <w:r w:rsidR="00175514" w:rsidRPr="00253ED4">
              <w:rPr>
                <w:rFonts w:ascii="Times New Roman" w:hAnsi="Times New Roman" w:cs="Times New Roman"/>
                <w:noProof/>
                <w:webHidden/>
              </w:rPr>
              <w:fldChar w:fldCharType="end"/>
            </w:r>
          </w:hyperlink>
        </w:p>
        <w:p w:rsidR="00175514" w:rsidRPr="00253ED4" w:rsidRDefault="002B0BAC">
          <w:pPr>
            <w:pStyle w:val="11"/>
            <w:tabs>
              <w:tab w:val="right" w:leader="dot" w:pos="9373"/>
            </w:tabs>
            <w:rPr>
              <w:rFonts w:ascii="Times New Roman" w:eastAsiaTheme="minorEastAsia" w:hAnsi="Times New Roman" w:cs="Times New Roman"/>
              <w:noProof/>
              <w:lang w:eastAsia="bg-BG"/>
            </w:rPr>
          </w:pPr>
          <w:hyperlink w:anchor="_Toc520193319" w:history="1">
            <w:r w:rsidR="00175514" w:rsidRPr="00253ED4">
              <w:rPr>
                <w:rStyle w:val="ab"/>
                <w:rFonts w:ascii="Times New Roman" w:hAnsi="Times New Roman" w:cs="Times New Roman"/>
                <w:noProof/>
              </w:rPr>
              <w:t>28. Приложения към Условията за кандидатстване:</w:t>
            </w:r>
            <w:r w:rsidR="00175514" w:rsidRPr="00253ED4">
              <w:rPr>
                <w:rFonts w:ascii="Times New Roman" w:hAnsi="Times New Roman" w:cs="Times New Roman"/>
                <w:noProof/>
                <w:webHidden/>
              </w:rPr>
              <w:tab/>
            </w:r>
            <w:r w:rsidR="00175514" w:rsidRPr="00253ED4">
              <w:rPr>
                <w:rFonts w:ascii="Times New Roman" w:hAnsi="Times New Roman" w:cs="Times New Roman"/>
                <w:noProof/>
                <w:webHidden/>
              </w:rPr>
              <w:fldChar w:fldCharType="begin"/>
            </w:r>
            <w:r w:rsidR="00175514" w:rsidRPr="00253ED4">
              <w:rPr>
                <w:rFonts w:ascii="Times New Roman" w:hAnsi="Times New Roman" w:cs="Times New Roman"/>
                <w:noProof/>
                <w:webHidden/>
              </w:rPr>
              <w:instrText xml:space="preserve"> PAGEREF _Toc520193319 \h </w:instrText>
            </w:r>
            <w:r w:rsidR="00175514" w:rsidRPr="00253ED4">
              <w:rPr>
                <w:rFonts w:ascii="Times New Roman" w:hAnsi="Times New Roman" w:cs="Times New Roman"/>
                <w:noProof/>
                <w:webHidden/>
              </w:rPr>
            </w:r>
            <w:r w:rsidR="00175514" w:rsidRPr="00253ED4">
              <w:rPr>
                <w:rFonts w:ascii="Times New Roman" w:hAnsi="Times New Roman" w:cs="Times New Roman"/>
                <w:noProof/>
                <w:webHidden/>
              </w:rPr>
              <w:fldChar w:fldCharType="separate"/>
            </w:r>
            <w:r w:rsidR="00175514" w:rsidRPr="00253ED4">
              <w:rPr>
                <w:rFonts w:ascii="Times New Roman" w:hAnsi="Times New Roman" w:cs="Times New Roman"/>
                <w:noProof/>
                <w:webHidden/>
              </w:rPr>
              <w:t>62</w:t>
            </w:r>
            <w:r w:rsidR="00175514" w:rsidRPr="00253ED4">
              <w:rPr>
                <w:rFonts w:ascii="Times New Roman" w:hAnsi="Times New Roman" w:cs="Times New Roman"/>
                <w:noProof/>
                <w:webHidden/>
              </w:rPr>
              <w:fldChar w:fldCharType="end"/>
            </w:r>
          </w:hyperlink>
        </w:p>
        <w:p w:rsidR="00BB1E2D" w:rsidRPr="004B39AF" w:rsidRDefault="00C1351C">
          <w:pPr>
            <w:rPr>
              <w:rFonts w:ascii="Times New Roman" w:hAnsi="Times New Roman" w:cs="Times New Roman"/>
            </w:rPr>
          </w:pPr>
          <w:r w:rsidRPr="00253ED4">
            <w:rPr>
              <w:rFonts w:ascii="Times New Roman" w:hAnsi="Times New Roman" w:cs="Times New Roman"/>
              <w:b/>
              <w:bCs/>
              <w:noProof/>
              <w:sz w:val="28"/>
            </w:rPr>
            <w:fldChar w:fldCharType="end"/>
          </w:r>
        </w:p>
      </w:sdtContent>
    </w:sdt>
    <w:p w:rsidR="00AC0FA4" w:rsidRDefault="00AC0FA4"/>
    <w:p w:rsidR="00A400B3" w:rsidRDefault="00A400B3">
      <w:pPr>
        <w:rPr>
          <w:rFonts w:ascii="Times New Roman" w:eastAsiaTheme="majorEastAsia" w:hAnsi="Times New Roman" w:cs="Times New Roman"/>
          <w:b/>
          <w:bCs/>
          <w:sz w:val="24"/>
          <w:szCs w:val="24"/>
        </w:rPr>
      </w:pPr>
      <w:r>
        <w:rPr>
          <w:rFonts w:cs="Times New Roman"/>
          <w:szCs w:val="24"/>
        </w:rPr>
        <w:br w:type="page"/>
      </w:r>
    </w:p>
    <w:p w:rsidR="00694673" w:rsidRPr="00537289" w:rsidRDefault="00CC3223" w:rsidP="00F77C06">
      <w:pPr>
        <w:pStyle w:val="1"/>
        <w:rPr>
          <w:rFonts w:cs="Times New Roman"/>
          <w:szCs w:val="24"/>
        </w:rPr>
      </w:pPr>
      <w:bookmarkStart w:id="1" w:name="_Toc520193273"/>
      <w:r w:rsidRPr="00537289">
        <w:rPr>
          <w:rFonts w:cs="Times New Roman"/>
          <w:szCs w:val="24"/>
        </w:rPr>
        <w:t>СПИСЪК НА СЪКРАЩЕНИЯТА:</w:t>
      </w:r>
      <w:bookmarkEnd w:id="1"/>
    </w:p>
    <w:tbl>
      <w:tblPr>
        <w:tblStyle w:val="2"/>
        <w:tblW w:w="0" w:type="auto"/>
        <w:tblLook w:val="04A0" w:firstRow="1" w:lastRow="0" w:firstColumn="1" w:lastColumn="0" w:noHBand="0" w:noVBand="1"/>
      </w:tblPr>
      <w:tblGrid>
        <w:gridCol w:w="2235"/>
        <w:gridCol w:w="7323"/>
      </w:tblGrid>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БФП</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Безвъзмездна финансова помощ</w:t>
            </w:r>
          </w:p>
        </w:tc>
      </w:tr>
      <w:tr w:rsidR="00694673" w:rsidRPr="00537289" w:rsidTr="007C4837">
        <w:tc>
          <w:tcPr>
            <w:tcW w:w="2235" w:type="dxa"/>
          </w:tcPr>
          <w:p w:rsidR="00694673" w:rsidRPr="00537289" w:rsidRDefault="0069467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ВОМР</w:t>
            </w:r>
          </w:p>
        </w:tc>
        <w:tc>
          <w:tcPr>
            <w:tcW w:w="7323" w:type="dxa"/>
          </w:tcPr>
          <w:p w:rsidR="00694673" w:rsidRPr="00537289" w:rsidRDefault="0069467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Водено от общностите местно развитие</w:t>
            </w:r>
          </w:p>
        </w:tc>
      </w:tr>
      <w:tr w:rsidR="005033E0" w:rsidRPr="00537289" w:rsidTr="007C4837">
        <w:tc>
          <w:tcPr>
            <w:tcW w:w="2235" w:type="dxa"/>
          </w:tcPr>
          <w:p w:rsidR="005033E0" w:rsidRPr="00537289" w:rsidRDefault="005033E0" w:rsidP="00F77C0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ДДС</w:t>
            </w:r>
          </w:p>
        </w:tc>
        <w:tc>
          <w:tcPr>
            <w:tcW w:w="7323" w:type="dxa"/>
          </w:tcPr>
          <w:p w:rsidR="005033E0" w:rsidRPr="00537289" w:rsidRDefault="005033E0"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Данък върху добавената стойност</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ЕС</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Европейски съюз</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ЕСИФ</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структурни и инвестиционни фондове</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ЕЗФРСР</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земеделски фонд за развитие на селските райони</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ЗДДС</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данък добавена стойност</w:t>
            </w:r>
          </w:p>
        </w:tc>
      </w:tr>
      <w:tr w:rsidR="00CC3223" w:rsidRPr="00537289" w:rsidTr="007C4837">
        <w:trPr>
          <w:trHeight w:val="305"/>
        </w:trPr>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ЗЕЕ</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енергийната ефективност</w:t>
            </w:r>
          </w:p>
        </w:tc>
      </w:tr>
      <w:tr w:rsidR="00D23AF7" w:rsidRPr="00537289" w:rsidTr="007C4837">
        <w:tc>
          <w:tcPr>
            <w:tcW w:w="2235" w:type="dxa"/>
          </w:tcPr>
          <w:p w:rsidR="00D23AF7" w:rsidRPr="00537289" w:rsidRDefault="00D23AF7"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ЗЕУ</w:t>
            </w:r>
          </w:p>
        </w:tc>
        <w:tc>
          <w:tcPr>
            <w:tcW w:w="7323" w:type="dxa"/>
          </w:tcPr>
          <w:p w:rsidR="00D23AF7" w:rsidRPr="00537289" w:rsidRDefault="00D23AF7"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електронното управление</w:t>
            </w:r>
          </w:p>
        </w:tc>
      </w:tr>
      <w:tr w:rsidR="00D646EA" w:rsidRPr="00537289" w:rsidTr="007C4837">
        <w:tc>
          <w:tcPr>
            <w:tcW w:w="2235" w:type="dxa"/>
          </w:tcPr>
          <w:p w:rsidR="00D646EA" w:rsidRPr="00537289" w:rsidRDefault="00D646EA"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ЗКН</w:t>
            </w:r>
          </w:p>
        </w:tc>
        <w:tc>
          <w:tcPr>
            <w:tcW w:w="7323" w:type="dxa"/>
          </w:tcPr>
          <w:p w:rsidR="00D646EA" w:rsidRPr="00537289" w:rsidRDefault="00D646EA"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културното наследство</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ЗОП</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обществените поръчки</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ЗООС</w:t>
            </w:r>
          </w:p>
        </w:tc>
        <w:tc>
          <w:tcPr>
            <w:tcW w:w="7323" w:type="dxa"/>
          </w:tcPr>
          <w:p w:rsidR="00CC3223" w:rsidRPr="00537289" w:rsidRDefault="00CC3223" w:rsidP="00F77C0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ЗПЗП</w:t>
            </w:r>
          </w:p>
        </w:tc>
        <w:tc>
          <w:tcPr>
            <w:tcW w:w="7323" w:type="dxa"/>
          </w:tcPr>
          <w:p w:rsidR="00CC3223" w:rsidRPr="00537289" w:rsidRDefault="00CC3223" w:rsidP="00F77C0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ЗУСЕСИФ</w:t>
            </w:r>
          </w:p>
        </w:tc>
        <w:tc>
          <w:tcPr>
            <w:tcW w:w="7323" w:type="dxa"/>
          </w:tcPr>
          <w:p w:rsidR="00CC3223" w:rsidRPr="00537289" w:rsidRDefault="00CC3223" w:rsidP="00F77C0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ЗУТ</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устройство на територията</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ИСУН</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537289">
              <w:rPr>
                <w:rFonts w:ascii="Times New Roman" w:hAnsi="Times New Roman" w:cs="Times New Roman"/>
                <w:sz w:val="24"/>
                <w:szCs w:val="24"/>
              </w:rPr>
              <w:t xml:space="preserve"> </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 xml:space="preserve">КЕП </w:t>
            </w:r>
          </w:p>
        </w:tc>
        <w:tc>
          <w:tcPr>
            <w:tcW w:w="7323" w:type="dxa"/>
          </w:tcPr>
          <w:p w:rsidR="00CC3223" w:rsidRPr="00537289" w:rsidRDefault="00CC3223" w:rsidP="00F77C06">
            <w:pPr>
              <w:spacing w:line="276" w:lineRule="auto"/>
              <w:jc w:val="both"/>
              <w:rPr>
                <w:rFonts w:ascii="Times New Roman" w:hAnsi="Times New Roman" w:cs="Times New Roman"/>
                <w:sz w:val="24"/>
                <w:szCs w:val="24"/>
                <w:shd w:val="clear" w:color="auto" w:fill="FEFEFE"/>
              </w:rPr>
            </w:pPr>
            <w:r w:rsidRPr="00537289">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КСС</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 xml:space="preserve">Количествено-стойностни </w:t>
            </w:r>
            <w:r w:rsidR="003B48FC">
              <w:rPr>
                <w:rFonts w:ascii="Times New Roman" w:hAnsi="Times New Roman" w:cs="Times New Roman"/>
                <w:sz w:val="24"/>
                <w:szCs w:val="24"/>
              </w:rPr>
              <w:t>сметки</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МЗХГ</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Министерство на земеделието, храните и горите</w:t>
            </w:r>
          </w:p>
        </w:tc>
      </w:tr>
      <w:tr w:rsidR="00694673" w:rsidRPr="00537289" w:rsidTr="007C4837">
        <w:tc>
          <w:tcPr>
            <w:tcW w:w="2235" w:type="dxa"/>
          </w:tcPr>
          <w:p w:rsidR="00694673" w:rsidRPr="00537289" w:rsidRDefault="0069467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МИГ</w:t>
            </w:r>
          </w:p>
        </w:tc>
        <w:tc>
          <w:tcPr>
            <w:tcW w:w="7323" w:type="dxa"/>
          </w:tcPr>
          <w:p w:rsidR="00694673" w:rsidRPr="00537289" w:rsidRDefault="0069467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Местна инициативна група</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ОВ</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Официален вестник на ЕС</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ПРСР 2014 – 2020 г.</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ПМС</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Постановление на Министерски съвет</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РА</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Разплащателна агенция</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РУО</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Ръководител на управляващият орган</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СМР</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Строително-монтажни работи</w:t>
            </w:r>
          </w:p>
        </w:tc>
      </w:tr>
      <w:tr w:rsidR="0028007E" w:rsidRPr="00537289" w:rsidTr="007C4837">
        <w:tc>
          <w:tcPr>
            <w:tcW w:w="2235" w:type="dxa"/>
          </w:tcPr>
          <w:p w:rsidR="0028007E" w:rsidRPr="00537289" w:rsidRDefault="0028007E"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СВОМР</w:t>
            </w:r>
          </w:p>
        </w:tc>
        <w:tc>
          <w:tcPr>
            <w:tcW w:w="7323" w:type="dxa"/>
          </w:tcPr>
          <w:p w:rsidR="0028007E" w:rsidRPr="00537289" w:rsidRDefault="0028007E"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Стратегия за Водено от общностите местно развитие</w:t>
            </w:r>
          </w:p>
        </w:tc>
      </w:tr>
      <w:tr w:rsidR="00CC3223" w:rsidRPr="00537289" w:rsidTr="007C4837">
        <w:tc>
          <w:tcPr>
            <w:tcW w:w="2235" w:type="dxa"/>
          </w:tcPr>
          <w:p w:rsidR="00CC3223" w:rsidRPr="00537289" w:rsidRDefault="00CC3223" w:rsidP="00F77C0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УО</w:t>
            </w:r>
          </w:p>
        </w:tc>
        <w:tc>
          <w:tcPr>
            <w:tcW w:w="7323" w:type="dxa"/>
          </w:tcPr>
          <w:p w:rsidR="00CC3223" w:rsidRPr="00537289" w:rsidRDefault="00CC3223" w:rsidP="00F77C0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Управляващ орган</w:t>
            </w:r>
          </w:p>
        </w:tc>
      </w:tr>
    </w:tbl>
    <w:p w:rsidR="00CC3223" w:rsidRPr="00537289" w:rsidRDefault="00CC3223" w:rsidP="007A112D">
      <w:pPr>
        <w:rPr>
          <w:rFonts w:ascii="Times New Roman" w:hAnsi="Times New Roman" w:cs="Times New Roman"/>
          <w:sz w:val="24"/>
          <w:szCs w:val="24"/>
        </w:rPr>
      </w:pPr>
    </w:p>
    <w:p w:rsidR="00A400B3" w:rsidRDefault="00A400B3">
      <w:pPr>
        <w:rPr>
          <w:rFonts w:ascii="Times New Roman" w:eastAsiaTheme="majorEastAsia" w:hAnsi="Times New Roman" w:cs="Times New Roman"/>
          <w:b/>
          <w:bCs/>
          <w:sz w:val="24"/>
          <w:szCs w:val="24"/>
        </w:rPr>
      </w:pPr>
      <w:r>
        <w:rPr>
          <w:rFonts w:cs="Times New Roman"/>
          <w:szCs w:val="24"/>
        </w:rPr>
        <w:br w:type="page"/>
      </w:r>
    </w:p>
    <w:p w:rsidR="00AC0FA4" w:rsidRDefault="00AC0FA4" w:rsidP="00F77C06">
      <w:pPr>
        <w:pStyle w:val="1"/>
        <w:rPr>
          <w:rFonts w:cs="Times New Roman"/>
          <w:szCs w:val="24"/>
        </w:rPr>
      </w:pPr>
      <w:bookmarkStart w:id="2" w:name="_Toc520193274"/>
      <w:r w:rsidRPr="007C4837">
        <w:rPr>
          <w:rFonts w:cs="Times New Roman"/>
          <w:szCs w:val="24"/>
        </w:rPr>
        <w:t>ОБ</w:t>
      </w:r>
      <w:r w:rsidR="00BC5888" w:rsidRPr="007C4837">
        <w:rPr>
          <w:rFonts w:cs="Times New Roman"/>
          <w:szCs w:val="24"/>
        </w:rPr>
        <w:t>Я</w:t>
      </w:r>
      <w:r w:rsidRPr="007C4837">
        <w:rPr>
          <w:rFonts w:cs="Times New Roman"/>
          <w:szCs w:val="24"/>
        </w:rPr>
        <w:t>СНИТЕЛНИ БЕЛЕЖКИ</w:t>
      </w:r>
      <w:r w:rsidR="007C4837">
        <w:rPr>
          <w:rFonts w:cs="Times New Roman"/>
          <w:szCs w:val="24"/>
        </w:rPr>
        <w:t>/ДЕФИНИЦИИ</w:t>
      </w:r>
      <w:r w:rsidR="0003101E">
        <w:rPr>
          <w:rFonts w:cs="Times New Roman"/>
          <w:szCs w:val="24"/>
          <w:lang w:val="en-US"/>
        </w:rPr>
        <w:t xml:space="preserve"> </w:t>
      </w:r>
      <w:r w:rsidRPr="007C4837">
        <w:rPr>
          <w:rFonts w:cs="Times New Roman"/>
          <w:szCs w:val="24"/>
        </w:rPr>
        <w:t>:</w:t>
      </w:r>
      <w:bookmarkEnd w:id="2"/>
    </w:p>
    <w:p w:rsidR="009B3989" w:rsidRPr="009B3989" w:rsidRDefault="009B3989" w:rsidP="007A112D"/>
    <w:tbl>
      <w:tblPr>
        <w:tblStyle w:val="12"/>
        <w:tblW w:w="9606" w:type="dxa"/>
        <w:tblLook w:val="04A0" w:firstRow="1" w:lastRow="0" w:firstColumn="1" w:lastColumn="0" w:noHBand="0" w:noVBand="1"/>
      </w:tblPr>
      <w:tblGrid>
        <w:gridCol w:w="2287"/>
        <w:gridCol w:w="7319"/>
      </w:tblGrid>
      <w:tr w:rsidR="00AC0FA4" w:rsidRPr="00AC0FA4" w:rsidTr="00253ED4">
        <w:tc>
          <w:tcPr>
            <w:tcW w:w="2287" w:type="dxa"/>
          </w:tcPr>
          <w:p w:rsidR="00AC0FA4" w:rsidRPr="00AC0FA4" w:rsidRDefault="00AC0FA4" w:rsidP="00F77C06">
            <w:pPr>
              <w:spacing w:line="276" w:lineRule="auto"/>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7319" w:type="dxa"/>
          </w:tcPr>
          <w:p w:rsidR="00AC0FA4" w:rsidRPr="00FF7EC3" w:rsidRDefault="00AC0FA4" w:rsidP="007A112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Плащане по смисъла на </w:t>
            </w:r>
            <w:hyperlink r:id="rId10" w:history="1">
              <w:r w:rsidRPr="00FF7EC3">
                <w:rPr>
                  <w:rFonts w:ascii="Times New Roman" w:hAnsi="Times New Roman" w:cs="Times New Roman"/>
                  <w:color w:val="000000"/>
                  <w:sz w:val="24"/>
                  <w:szCs w:val="24"/>
                </w:rPr>
                <w:t>чл. 63 от Регламент (ЕС) № 1305/2013</w:t>
              </w:r>
            </w:hyperlink>
            <w:r w:rsidRPr="00FF7EC3">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FF7EC3">
                <w:rPr>
                  <w:rFonts w:ascii="Times New Roman" w:hAnsi="Times New Roman" w:cs="Times New Roman"/>
                  <w:color w:val="000000"/>
                  <w:sz w:val="24"/>
                  <w:szCs w:val="24"/>
                </w:rPr>
                <w:t>Регламент (ЕО) № 1698/2005</w:t>
              </w:r>
            </w:hyperlink>
            <w:r w:rsidRPr="00FF7EC3">
              <w:rPr>
                <w:rFonts w:ascii="Times New Roman" w:hAnsi="Times New Roman" w:cs="Times New Roman"/>
                <w:sz w:val="24"/>
                <w:szCs w:val="24"/>
              </w:rPr>
              <w:t xml:space="preserve"> на Съвета (ОВ, L 347/487 от 20 декември 2013 г.)</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sz w:val="24"/>
                <w:szCs w:val="24"/>
                <w:shd w:val="clear" w:color="auto" w:fill="FEFEFE"/>
              </w:rPr>
              <w:t>Административен договор</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FF7EC3">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FF7EC3">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Административни проверки</w:t>
            </w:r>
          </w:p>
        </w:tc>
        <w:tc>
          <w:tcPr>
            <w:tcW w:w="7319" w:type="dxa"/>
          </w:tcPr>
          <w:p w:rsidR="00AC0FA4" w:rsidRPr="005759AC" w:rsidRDefault="0028007E" w:rsidP="00F77C06">
            <w:pPr>
              <w:spacing w:line="276" w:lineRule="auto"/>
              <w:jc w:val="both"/>
              <w:rPr>
                <w:rFonts w:ascii="Times New Roman" w:hAnsi="Times New Roman" w:cs="Times New Roman"/>
                <w:sz w:val="24"/>
                <w:szCs w:val="24"/>
              </w:rPr>
            </w:pPr>
            <w:r w:rsidRPr="005759AC">
              <w:rPr>
                <w:rFonts w:ascii="Times New Roman" w:hAnsi="Times New Roman" w:cs="Times New Roman"/>
                <w:sz w:val="24"/>
                <w:szCs w:val="24"/>
              </w:rPr>
              <w:t>П</w:t>
            </w:r>
            <w:r w:rsidR="00AC0FA4" w:rsidRPr="005759AC">
              <w:rPr>
                <w:rFonts w:ascii="Times New Roman" w:hAnsi="Times New Roman" w:cs="Times New Roman"/>
                <w:sz w:val="24"/>
                <w:szCs w:val="24"/>
              </w:rPr>
              <w:t xml:space="preserve">роверки съгласно условията и разпоредбите на </w:t>
            </w:r>
            <w:hyperlink r:id="rId12" w:history="1">
              <w:r w:rsidR="00AC0FA4" w:rsidRPr="005759AC">
                <w:rPr>
                  <w:rFonts w:ascii="Times New Roman" w:hAnsi="Times New Roman" w:cs="Times New Roman"/>
                  <w:color w:val="000000"/>
                  <w:sz w:val="24"/>
                  <w:szCs w:val="24"/>
                </w:rPr>
                <w:t>чл. 48 от Регламент за изпълнение (ЕС) № 809/2014</w:t>
              </w:r>
              <w:r w:rsidR="00AC0FA4" w:rsidRPr="005759AC">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5759AC">
                  <w:rPr>
                    <w:rFonts w:ascii="Times New Roman" w:hAnsi="Times New Roman" w:cs="Times New Roman"/>
                    <w:color w:val="000000"/>
                    <w:sz w:val="24"/>
                    <w:szCs w:val="24"/>
                  </w:rPr>
                  <w:t>Регламент (ЕС) № 1306/2013</w:t>
                </w:r>
              </w:hyperlink>
              <w:r w:rsidR="00AC0FA4" w:rsidRPr="005759AC">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5759AC">
                <w:rPr>
                  <w:rFonts w:ascii="Times New Roman" w:hAnsi="Times New Roman" w:cs="Times New Roman"/>
                  <w:color w:val="000000"/>
                  <w:sz w:val="24"/>
                  <w:szCs w:val="24"/>
                </w:rPr>
                <w:t>.</w:t>
              </w:r>
            </w:hyperlink>
          </w:p>
        </w:tc>
      </w:tr>
      <w:tr w:rsidR="005759AC" w:rsidRPr="00AC0FA4" w:rsidTr="00253ED4">
        <w:tc>
          <w:tcPr>
            <w:tcW w:w="2287" w:type="dxa"/>
          </w:tcPr>
          <w:p w:rsidR="005759AC" w:rsidRPr="005759AC" w:rsidRDefault="005759AC" w:rsidP="00F77C06">
            <w:pPr>
              <w:spacing w:line="276" w:lineRule="auto"/>
              <w:jc w:val="both"/>
              <w:rPr>
                <w:rFonts w:ascii="Times New Roman" w:hAnsi="Times New Roman" w:cs="Times New Roman"/>
                <w:b/>
                <w:color w:val="000000"/>
                <w:sz w:val="24"/>
                <w:szCs w:val="24"/>
              </w:rPr>
            </w:pPr>
            <w:r w:rsidRPr="005759AC">
              <w:rPr>
                <w:rFonts w:ascii="Times New Roman" w:hAnsi="Times New Roman" w:cs="Times New Roman"/>
                <w:b/>
                <w:color w:val="000000"/>
                <w:sz w:val="24"/>
                <w:szCs w:val="24"/>
                <w:shd w:val="clear" w:color="auto" w:fill="FEFEFE"/>
              </w:rPr>
              <w:t>Административно съответствие</w:t>
            </w:r>
          </w:p>
        </w:tc>
        <w:tc>
          <w:tcPr>
            <w:tcW w:w="7319" w:type="dxa"/>
          </w:tcPr>
          <w:p w:rsidR="005759AC" w:rsidRPr="005759AC" w:rsidRDefault="005759AC" w:rsidP="007A112D">
            <w:pPr>
              <w:spacing w:line="276" w:lineRule="auto"/>
              <w:jc w:val="both"/>
              <w:rPr>
                <w:rFonts w:ascii="Times New Roman" w:hAnsi="Times New Roman" w:cs="Times New Roman"/>
                <w:sz w:val="24"/>
                <w:szCs w:val="24"/>
              </w:rPr>
            </w:pPr>
            <w:r w:rsidRPr="005759AC">
              <w:rPr>
                <w:rFonts w:ascii="Times New Roman" w:hAnsi="Times New Roman" w:cs="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AC0FA4" w:rsidTr="00253ED4">
        <w:tc>
          <w:tcPr>
            <w:tcW w:w="2287" w:type="dxa"/>
          </w:tcPr>
          <w:p w:rsidR="00F02BB2" w:rsidRPr="00080251" w:rsidRDefault="00F02BB2" w:rsidP="00F77C06">
            <w:pPr>
              <w:spacing w:line="276" w:lineRule="auto"/>
              <w:jc w:val="both"/>
              <w:rPr>
                <w:rFonts w:ascii="Times New Roman" w:hAnsi="Times New Roman" w:cs="Times New Roman"/>
                <w:b/>
                <w:color w:val="000000"/>
                <w:sz w:val="24"/>
                <w:szCs w:val="24"/>
                <w:shd w:val="clear" w:color="auto" w:fill="FEFEFE"/>
              </w:rPr>
            </w:pPr>
            <w:r w:rsidRPr="00080251">
              <w:rPr>
                <w:rStyle w:val="legaldocreference"/>
                <w:rFonts w:ascii="Times New Roman" w:hAnsi="Times New Roman" w:cs="Times New Roman"/>
                <w:b/>
                <w:color w:val="000000"/>
                <w:sz w:val="24"/>
                <w:szCs w:val="24"/>
                <w:shd w:val="clear" w:color="auto" w:fill="FEFEFE"/>
              </w:rPr>
              <w:t>Актив</w:t>
            </w:r>
          </w:p>
        </w:tc>
        <w:tc>
          <w:tcPr>
            <w:tcW w:w="7319" w:type="dxa"/>
          </w:tcPr>
          <w:p w:rsidR="00F02BB2" w:rsidRPr="00F02BB2" w:rsidRDefault="00F02BB2" w:rsidP="007A112D">
            <w:pPr>
              <w:spacing w:line="276" w:lineRule="auto"/>
              <w:jc w:val="both"/>
              <w:rPr>
                <w:rFonts w:ascii="Times New Roman" w:hAnsi="Times New Roman" w:cs="Times New Roman"/>
                <w:color w:val="000000"/>
                <w:sz w:val="24"/>
                <w:szCs w:val="24"/>
                <w:shd w:val="clear" w:color="auto" w:fill="FEFEFE"/>
              </w:rPr>
            </w:pPr>
            <w:r w:rsidRPr="00F02BB2">
              <w:rPr>
                <w:rFonts w:ascii="Times New Roman" w:hAnsi="Times New Roman" w:cs="Times New Roman"/>
                <w:color w:val="000000"/>
                <w:sz w:val="24"/>
                <w:szCs w:val="24"/>
                <w:shd w:val="clear" w:color="auto" w:fill="FEFEFE"/>
              </w:rPr>
              <w:t>Материален или нематериален актив по смисъла на</w:t>
            </w:r>
            <w:r w:rsidRPr="00F02BB2">
              <w:rPr>
                <w:rStyle w:val="apple-converted-space"/>
                <w:rFonts w:ascii="Times New Roman" w:hAnsi="Times New Roman" w:cs="Times New Roman"/>
                <w:color w:val="000000"/>
                <w:sz w:val="24"/>
                <w:szCs w:val="24"/>
                <w:shd w:val="clear" w:color="auto" w:fill="FEFEFE"/>
              </w:rPr>
              <w:t> </w:t>
            </w:r>
            <w:r w:rsidRPr="00F02BB2">
              <w:rPr>
                <w:rStyle w:val="newdocreference"/>
                <w:rFonts w:ascii="Times New Roman" w:hAnsi="Times New Roman" w:cs="Times New Roman"/>
                <w:color w:val="000000"/>
                <w:sz w:val="24"/>
                <w:szCs w:val="24"/>
                <w:shd w:val="clear" w:color="auto" w:fill="FEFEFE"/>
              </w:rPr>
              <w:t>Регламент (ЕС) № 651/2014</w:t>
            </w:r>
            <w:r w:rsidRPr="00F02BB2">
              <w:rPr>
                <w:rStyle w:val="apple-converted-space"/>
                <w:rFonts w:ascii="Times New Roman" w:hAnsi="Times New Roman" w:cs="Times New Roman"/>
                <w:color w:val="000000"/>
                <w:sz w:val="24"/>
                <w:szCs w:val="24"/>
                <w:shd w:val="clear" w:color="auto" w:fill="FEFEFE"/>
              </w:rPr>
              <w:t> </w:t>
            </w:r>
            <w:r w:rsidRPr="00F02BB2">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r>
              <w:rPr>
                <w:rFonts w:ascii="Times New Roman" w:hAnsi="Times New Roman" w:cs="Times New Roman"/>
                <w:color w:val="000000"/>
                <w:sz w:val="24"/>
                <w:szCs w:val="24"/>
                <w:shd w:val="clear" w:color="auto" w:fill="FEFEFE"/>
              </w:rPr>
              <w:t>)</w:t>
            </w:r>
          </w:p>
        </w:tc>
      </w:tr>
      <w:tr w:rsidR="00A966E8" w:rsidRPr="00AC0FA4" w:rsidTr="00253ED4">
        <w:tc>
          <w:tcPr>
            <w:tcW w:w="2287" w:type="dxa"/>
          </w:tcPr>
          <w:p w:rsidR="00A966E8" w:rsidRPr="00124438" w:rsidRDefault="00A966E8" w:rsidP="00F77C06">
            <w:pPr>
              <w:spacing w:line="276" w:lineRule="auto"/>
              <w:jc w:val="both"/>
              <w:rPr>
                <w:rFonts w:ascii="Times New Roman" w:hAnsi="Times New Roman" w:cs="Times New Roman"/>
                <w:b/>
                <w:color w:val="000000"/>
                <w:sz w:val="24"/>
                <w:szCs w:val="24"/>
                <w:shd w:val="clear" w:color="auto" w:fill="FEFEFE"/>
              </w:rPr>
            </w:pPr>
            <w:r>
              <w:rPr>
                <w:rFonts w:ascii="Times New Roman" w:hAnsi="Times New Roman" w:cs="Times New Roman"/>
                <w:b/>
                <w:color w:val="000000"/>
                <w:sz w:val="24"/>
                <w:szCs w:val="24"/>
                <w:shd w:val="clear" w:color="auto" w:fill="FEFEFE"/>
              </w:rPr>
              <w:t>ВОМР</w:t>
            </w:r>
          </w:p>
        </w:tc>
        <w:tc>
          <w:tcPr>
            <w:tcW w:w="7319" w:type="dxa"/>
          </w:tcPr>
          <w:p w:rsidR="00A966E8" w:rsidRDefault="00A966E8" w:rsidP="00F77C06">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Водено от общностите местно развитие</w:t>
            </w:r>
          </w:p>
        </w:tc>
      </w:tr>
      <w:tr w:rsidR="00080251" w:rsidRPr="00AC0FA4" w:rsidTr="00253ED4">
        <w:tc>
          <w:tcPr>
            <w:tcW w:w="2287" w:type="dxa"/>
          </w:tcPr>
          <w:p w:rsidR="00080251" w:rsidRPr="00124438" w:rsidRDefault="00080251" w:rsidP="00F77C06">
            <w:pPr>
              <w:spacing w:line="276" w:lineRule="auto"/>
              <w:jc w:val="both"/>
              <w:rPr>
                <w:rStyle w:val="legaldocreference"/>
                <w:rFonts w:ascii="Times New Roman" w:hAnsi="Times New Roman" w:cs="Times New Roman"/>
                <w:b/>
                <w:color w:val="000000"/>
                <w:sz w:val="24"/>
                <w:szCs w:val="24"/>
                <w:shd w:val="clear" w:color="auto" w:fill="FEFEFE"/>
              </w:rPr>
            </w:pPr>
            <w:r w:rsidRPr="00124438">
              <w:rPr>
                <w:rFonts w:ascii="Times New Roman" w:hAnsi="Times New Roman" w:cs="Times New Roman"/>
                <w:b/>
                <w:color w:val="000000"/>
                <w:sz w:val="24"/>
                <w:szCs w:val="24"/>
                <w:shd w:val="clear" w:color="auto" w:fill="FEFEFE"/>
              </w:rPr>
              <w:t>Възстановим ДДС</w:t>
            </w:r>
          </w:p>
        </w:tc>
        <w:tc>
          <w:tcPr>
            <w:tcW w:w="7319" w:type="dxa"/>
          </w:tcPr>
          <w:p w:rsidR="00080251" w:rsidRPr="00DD7511" w:rsidRDefault="00DD7511" w:rsidP="007A112D">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Данък добавен стойност (</w:t>
            </w:r>
            <w:r w:rsidRPr="00DD7511">
              <w:rPr>
                <w:rFonts w:ascii="Times New Roman" w:hAnsi="Times New Roman" w:cs="Times New Roman"/>
                <w:color w:val="000000"/>
                <w:sz w:val="24"/>
                <w:szCs w:val="24"/>
                <w:shd w:val="clear" w:color="auto" w:fill="FEFEFE"/>
              </w:rPr>
              <w:t>ДДС</w:t>
            </w:r>
            <w:r>
              <w:rPr>
                <w:rFonts w:ascii="Times New Roman" w:hAnsi="Times New Roman" w:cs="Times New Roman"/>
                <w:color w:val="000000"/>
                <w:sz w:val="24"/>
                <w:szCs w:val="24"/>
                <w:shd w:val="clear" w:color="auto" w:fill="FEFEFE"/>
              </w:rPr>
              <w:t>)</w:t>
            </w:r>
            <w:r w:rsidRPr="00DD7511">
              <w:rPr>
                <w:rFonts w:ascii="Times New Roman" w:hAnsi="Times New Roman" w:cs="Times New Roman"/>
                <w:color w:val="000000"/>
                <w:sz w:val="24"/>
                <w:szCs w:val="24"/>
                <w:shd w:val="clear" w:color="auto" w:fill="FEFEFE"/>
              </w:rPr>
              <w:t>, подлежащ на възстановяване от компетентен орган по приходите съгласно разпоредбите на</w:t>
            </w:r>
            <w:r w:rsidRPr="00DD7511">
              <w:rPr>
                <w:rStyle w:val="apple-converted-space"/>
                <w:rFonts w:ascii="Times New Roman" w:hAnsi="Times New Roman" w:cs="Times New Roman"/>
                <w:color w:val="000000"/>
                <w:sz w:val="24"/>
                <w:szCs w:val="24"/>
                <w:shd w:val="clear" w:color="auto" w:fill="FEFEFE"/>
              </w:rPr>
              <w:t> </w:t>
            </w:r>
            <w:r w:rsidRPr="00DD7511">
              <w:rPr>
                <w:rStyle w:val="newdocreference"/>
                <w:rFonts w:ascii="Times New Roman" w:hAnsi="Times New Roman" w:cs="Times New Roman"/>
                <w:color w:val="000000"/>
                <w:sz w:val="24"/>
                <w:szCs w:val="24"/>
                <w:shd w:val="clear" w:color="auto" w:fill="FEFEFE"/>
              </w:rPr>
              <w:t>З</w:t>
            </w:r>
            <w:r>
              <w:rPr>
                <w:rStyle w:val="newdocreference"/>
                <w:rFonts w:ascii="Times New Roman" w:hAnsi="Times New Roman" w:cs="Times New Roman"/>
                <w:color w:val="000000"/>
                <w:sz w:val="24"/>
                <w:szCs w:val="24"/>
                <w:shd w:val="clear" w:color="auto" w:fill="FEFEFE"/>
              </w:rPr>
              <w:t xml:space="preserve">акона за </w:t>
            </w:r>
            <w:r w:rsidRPr="00DD7511">
              <w:rPr>
                <w:rStyle w:val="newdocreference"/>
                <w:rFonts w:ascii="Times New Roman" w:hAnsi="Times New Roman" w:cs="Times New Roman"/>
                <w:color w:val="000000"/>
                <w:sz w:val="24"/>
                <w:szCs w:val="24"/>
                <w:shd w:val="clear" w:color="auto" w:fill="FEFEFE"/>
              </w:rPr>
              <w:t>ДДС</w:t>
            </w:r>
            <w:r w:rsidRPr="00DD7511">
              <w:rPr>
                <w:rFonts w:ascii="Times New Roman" w:hAnsi="Times New Roman" w:cs="Times New Roman"/>
                <w:color w:val="000000"/>
                <w:sz w:val="24"/>
                <w:szCs w:val="24"/>
                <w:shd w:val="clear" w:color="auto" w:fill="FEFEFE"/>
              </w:rPr>
              <w:t xml:space="preserve">, и представлява недопустим разход </w:t>
            </w:r>
            <w:r w:rsidR="00EE4EB0">
              <w:rPr>
                <w:rFonts w:ascii="Times New Roman" w:hAnsi="Times New Roman" w:cs="Times New Roman"/>
                <w:color w:val="000000"/>
                <w:sz w:val="24"/>
                <w:szCs w:val="24"/>
                <w:shd w:val="clear" w:color="auto" w:fill="FEFEFE"/>
              </w:rPr>
              <w:t>съгласно настоящите условия</w:t>
            </w:r>
            <w:r w:rsidR="009D7547">
              <w:rPr>
                <w:rFonts w:ascii="Times New Roman" w:hAnsi="Times New Roman" w:cs="Times New Roman"/>
                <w:color w:val="000000"/>
                <w:sz w:val="24"/>
                <w:szCs w:val="24"/>
                <w:shd w:val="clear" w:color="auto" w:fill="FEFEFE"/>
              </w:rPr>
              <w:t xml:space="preserve">  за кандидатстване.</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Дейност</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Проект, договор, споразумение или друг механизъм, избран съгласно</w:t>
            </w:r>
            <w:r w:rsidR="0028007E" w:rsidRPr="00FF7EC3">
              <w:rPr>
                <w:rFonts w:ascii="Times New Roman" w:hAnsi="Times New Roman" w:cs="Times New Roman"/>
                <w:sz w:val="24"/>
                <w:szCs w:val="24"/>
              </w:rPr>
              <w:t xml:space="preserve"> заложените в </w:t>
            </w:r>
            <w:r w:rsidR="008264C7">
              <w:rPr>
                <w:rFonts w:ascii="Times New Roman" w:hAnsi="Times New Roman" w:cs="Times New Roman"/>
                <w:sz w:val="24"/>
                <w:szCs w:val="24"/>
              </w:rPr>
              <w:t xml:space="preserve">Стратегията за </w:t>
            </w:r>
            <w:r w:rsidR="009632AC" w:rsidRPr="00FF7EC3">
              <w:rPr>
                <w:rFonts w:ascii="Times New Roman" w:hAnsi="Times New Roman" w:cs="Times New Roman"/>
                <w:sz w:val="24"/>
                <w:szCs w:val="24"/>
              </w:rPr>
              <w:t>ВОМР</w:t>
            </w:r>
            <w:r w:rsidRPr="00FF7EC3">
              <w:rPr>
                <w:rFonts w:ascii="Times New Roman" w:hAnsi="Times New Roman" w:cs="Times New Roman"/>
                <w:sz w:val="24"/>
                <w:szCs w:val="24"/>
              </w:rPr>
              <w:t xml:space="preserve"> критерии, предвид постигането на поста</w:t>
            </w:r>
            <w:r w:rsidR="009632AC" w:rsidRPr="00FF7EC3">
              <w:rPr>
                <w:rFonts w:ascii="Times New Roman" w:hAnsi="Times New Roman" w:cs="Times New Roman"/>
                <w:sz w:val="24"/>
                <w:szCs w:val="24"/>
              </w:rPr>
              <w:t>вените цели в Стратегията цели</w:t>
            </w:r>
            <w:r w:rsidRPr="00FF7EC3">
              <w:rPr>
                <w:rFonts w:ascii="Times New Roman" w:hAnsi="Times New Roman" w:cs="Times New Roman"/>
                <w:sz w:val="24"/>
                <w:szCs w:val="24"/>
              </w:rPr>
              <w:t>.</w:t>
            </w:r>
          </w:p>
        </w:tc>
      </w:tr>
      <w:tr w:rsidR="00022F20" w:rsidRPr="00AC0FA4" w:rsidTr="00253ED4">
        <w:tc>
          <w:tcPr>
            <w:tcW w:w="2287" w:type="dxa"/>
          </w:tcPr>
          <w:p w:rsidR="00022F20" w:rsidRPr="00FF7EC3" w:rsidRDefault="00022F20"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ДФЗ</w:t>
            </w:r>
          </w:p>
        </w:tc>
        <w:tc>
          <w:tcPr>
            <w:tcW w:w="7319" w:type="dxa"/>
          </w:tcPr>
          <w:p w:rsidR="00022F20" w:rsidRPr="00FF7EC3" w:rsidRDefault="00022F20" w:rsidP="00F77C06">
            <w:pPr>
              <w:spacing w:line="276" w:lineRule="auto"/>
              <w:jc w:val="both"/>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AE1B53" w:rsidRPr="00AC0FA4" w:rsidTr="00253ED4">
        <w:tc>
          <w:tcPr>
            <w:tcW w:w="2287" w:type="dxa"/>
          </w:tcPr>
          <w:p w:rsidR="00AE1B53" w:rsidRDefault="00AE1B53"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ЗОП</w:t>
            </w:r>
          </w:p>
        </w:tc>
        <w:tc>
          <w:tcPr>
            <w:tcW w:w="7319" w:type="dxa"/>
          </w:tcPr>
          <w:p w:rsidR="00AE1B53" w:rsidRDefault="00AE1B53" w:rsidP="00F77C06">
            <w:pPr>
              <w:spacing w:line="276" w:lineRule="auto"/>
              <w:jc w:val="both"/>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Изкуствено създадени условия</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FF7EC3">
                <w:rPr>
                  <w:rFonts w:ascii="Times New Roman" w:hAnsi="Times New Roman" w:cs="Times New Roman"/>
                  <w:color w:val="000000"/>
                  <w:sz w:val="24"/>
                  <w:szCs w:val="24"/>
                </w:rPr>
                <w:t>чл. 60 от Регламент (ЕС) № 1306/2013</w:t>
              </w:r>
            </w:hyperlink>
            <w:r w:rsidRPr="00FF7EC3">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Инвестиционен проект</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Проект по смисъла на </w:t>
            </w:r>
            <w:hyperlink r:id="rId15" w:history="1">
              <w:r w:rsidRPr="00FF7EC3">
                <w:rPr>
                  <w:rFonts w:ascii="Times New Roman" w:hAnsi="Times New Roman" w:cs="Times New Roman"/>
                  <w:color w:val="000000"/>
                  <w:sz w:val="24"/>
                  <w:szCs w:val="24"/>
                </w:rPr>
                <w:t>Закона за устройство на територията</w:t>
              </w:r>
            </w:hyperlink>
            <w:r w:rsidRPr="00FF7EC3">
              <w:rPr>
                <w:rFonts w:ascii="Times New Roman" w:hAnsi="Times New Roman" w:cs="Times New Roman"/>
                <w:sz w:val="24"/>
                <w:szCs w:val="24"/>
              </w:rPr>
              <w:t xml:space="preserve"> и </w:t>
            </w:r>
            <w:hyperlink r:id="rId16" w:history="1">
              <w:r w:rsidRPr="00FF7EC3">
                <w:rPr>
                  <w:rFonts w:ascii="Times New Roman" w:hAnsi="Times New Roman" w:cs="Times New Roman"/>
                  <w:color w:val="000000"/>
                  <w:sz w:val="24"/>
                  <w:szCs w:val="24"/>
                </w:rPr>
                <w:t>Наредба № 4 за обхвата и съдържанието на инвестиционните проекти</w:t>
              </w:r>
            </w:hyperlink>
            <w:r w:rsidRPr="00FF7EC3">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E73EDA" w:rsidRPr="00AC0FA4" w:rsidTr="00253ED4">
        <w:tc>
          <w:tcPr>
            <w:tcW w:w="2287" w:type="dxa"/>
          </w:tcPr>
          <w:p w:rsidR="00E73EDA" w:rsidRPr="00E73EDA" w:rsidRDefault="00E73EDA" w:rsidP="00F77C06">
            <w:pPr>
              <w:spacing w:line="276" w:lineRule="auto"/>
              <w:rPr>
                <w:rFonts w:ascii="Times New Roman" w:hAnsi="Times New Roman" w:cs="Times New Roman"/>
                <w:b/>
                <w:color w:val="000000"/>
                <w:sz w:val="24"/>
                <w:szCs w:val="24"/>
              </w:rPr>
            </w:pPr>
            <w:r w:rsidRPr="00E73EDA">
              <w:rPr>
                <w:rFonts w:ascii="Times New Roman" w:hAnsi="Times New Roman" w:cs="Times New Roman"/>
                <w:b/>
                <w:color w:val="000000"/>
                <w:sz w:val="24"/>
                <w:szCs w:val="24"/>
                <w:shd w:val="clear" w:color="auto" w:fill="FEFEFE"/>
              </w:rPr>
              <w:t>Инвестиция или инвестиционни разходи</w:t>
            </w:r>
            <w:r w:rsidRPr="00E73EDA">
              <w:t> </w:t>
            </w:r>
          </w:p>
        </w:tc>
        <w:tc>
          <w:tcPr>
            <w:tcW w:w="7319" w:type="dxa"/>
          </w:tcPr>
          <w:p w:rsidR="00E73EDA" w:rsidRPr="00E73EDA" w:rsidRDefault="00E73EDA" w:rsidP="007A112D">
            <w:pPr>
              <w:spacing w:line="276" w:lineRule="auto"/>
              <w:jc w:val="both"/>
              <w:rPr>
                <w:rFonts w:ascii="Times New Roman" w:hAnsi="Times New Roman" w:cs="Times New Roman"/>
                <w:sz w:val="24"/>
                <w:szCs w:val="24"/>
              </w:rPr>
            </w:pPr>
            <w:r w:rsidRPr="00E73EDA">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AC0FA4" w:rsidTr="00253ED4">
        <w:tc>
          <w:tcPr>
            <w:tcW w:w="2287" w:type="dxa"/>
          </w:tcPr>
          <w:p w:rsidR="005B342E" w:rsidRPr="005B342E" w:rsidRDefault="005B342E" w:rsidP="00F77C06">
            <w:pPr>
              <w:spacing w:line="276" w:lineRule="auto"/>
              <w:rPr>
                <w:rFonts w:ascii="Times New Roman" w:hAnsi="Times New Roman" w:cs="Times New Roman"/>
                <w:b/>
                <w:color w:val="000000"/>
                <w:sz w:val="24"/>
                <w:szCs w:val="24"/>
                <w:shd w:val="clear" w:color="auto" w:fill="FEFEFE"/>
              </w:rPr>
            </w:pPr>
            <w:r w:rsidRPr="005B342E">
              <w:rPr>
                <w:rFonts w:ascii="Times New Roman" w:hAnsi="Times New Roman" w:cs="Times New Roman"/>
                <w:b/>
                <w:color w:val="000000"/>
                <w:sz w:val="24"/>
                <w:szCs w:val="24"/>
                <w:shd w:val="clear" w:color="auto" w:fill="FEFEFE"/>
              </w:rPr>
              <w:t>Интензитет на помощта</w:t>
            </w:r>
          </w:p>
        </w:tc>
        <w:tc>
          <w:tcPr>
            <w:tcW w:w="7319" w:type="dxa"/>
          </w:tcPr>
          <w:p w:rsidR="005B342E" w:rsidRPr="005B342E" w:rsidRDefault="005B342E" w:rsidP="007A112D">
            <w:pPr>
              <w:spacing w:line="276" w:lineRule="auto"/>
              <w:jc w:val="both"/>
              <w:rPr>
                <w:rFonts w:ascii="Times New Roman" w:hAnsi="Times New Roman" w:cs="Times New Roman"/>
                <w:color w:val="000000"/>
                <w:sz w:val="24"/>
                <w:szCs w:val="24"/>
                <w:shd w:val="clear" w:color="auto" w:fill="FEFEFE"/>
              </w:rPr>
            </w:pPr>
            <w:r w:rsidRPr="005B342E">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AC0FA4" w:rsidTr="00253ED4">
        <w:tc>
          <w:tcPr>
            <w:tcW w:w="2287" w:type="dxa"/>
          </w:tcPr>
          <w:p w:rsidR="00A966E8" w:rsidRPr="00A966E8" w:rsidRDefault="00A966E8" w:rsidP="00F77C06">
            <w:pPr>
              <w:spacing w:line="276" w:lineRule="auto"/>
              <w:rPr>
                <w:rFonts w:ascii="Times New Roman" w:hAnsi="Times New Roman" w:cs="Times New Roman"/>
                <w:b/>
                <w:color w:val="000000"/>
                <w:sz w:val="24"/>
                <w:szCs w:val="24"/>
                <w:shd w:val="clear" w:color="auto" w:fill="FEFEFE"/>
              </w:rPr>
            </w:pPr>
            <w:r w:rsidRPr="00A966E8">
              <w:rPr>
                <w:rFonts w:ascii="Times New Roman" w:hAnsi="Times New Roman" w:cs="Times New Roman"/>
                <w:b/>
                <w:color w:val="000000"/>
                <w:sz w:val="24"/>
                <w:szCs w:val="24"/>
                <w:shd w:val="clear" w:color="auto" w:fill="FEFEFE"/>
              </w:rPr>
              <w:t>Кандидат</w:t>
            </w:r>
          </w:p>
        </w:tc>
        <w:tc>
          <w:tcPr>
            <w:tcW w:w="7319" w:type="dxa"/>
          </w:tcPr>
          <w:p w:rsidR="00A966E8" w:rsidRPr="008264C7" w:rsidRDefault="00A966E8" w:rsidP="00F77C06">
            <w:pPr>
              <w:spacing w:line="276" w:lineRule="auto"/>
              <w:jc w:val="both"/>
              <w:rPr>
                <w:rFonts w:ascii="Times New Roman" w:hAnsi="Times New Roman" w:cs="Times New Roman"/>
                <w:color w:val="000000"/>
                <w:sz w:val="24"/>
                <w:szCs w:val="24"/>
                <w:shd w:val="clear" w:color="auto" w:fill="FEFEFE"/>
              </w:rPr>
            </w:pPr>
            <w:r w:rsidRPr="008264C7">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8264C7">
              <w:rPr>
                <w:rFonts w:ascii="Times New Roman" w:hAnsi="Times New Roman" w:cs="Times New Roman"/>
                <w:color w:val="000000"/>
                <w:sz w:val="24"/>
                <w:szCs w:val="24"/>
                <w:shd w:val="clear" w:color="auto" w:fill="FEFEFE"/>
              </w:rPr>
              <w:t>та</w:t>
            </w:r>
            <w:r w:rsidRPr="008264C7">
              <w:rPr>
                <w:rFonts w:ascii="Times New Roman" w:hAnsi="Times New Roman" w:cs="Times New Roman"/>
                <w:color w:val="000000"/>
                <w:sz w:val="24"/>
                <w:szCs w:val="24"/>
                <w:shd w:val="clear" w:color="auto" w:fill="FEFEFE"/>
              </w:rPr>
              <w:t xml:space="preserve"> за ВОМР.</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Междинно плащане</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Плащане за обособена част от одобрената и извършена инвестиция.</w:t>
            </w:r>
          </w:p>
        </w:tc>
      </w:tr>
      <w:tr w:rsidR="00A7579B" w:rsidRPr="00AC0FA4" w:rsidTr="00253ED4">
        <w:tc>
          <w:tcPr>
            <w:tcW w:w="2287" w:type="dxa"/>
          </w:tcPr>
          <w:p w:rsidR="00A7579B" w:rsidRPr="00FF7EC3" w:rsidRDefault="00A7579B"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Мярка</w:t>
            </w:r>
          </w:p>
        </w:tc>
        <w:tc>
          <w:tcPr>
            <w:tcW w:w="7319" w:type="dxa"/>
          </w:tcPr>
          <w:p w:rsidR="00A7579B" w:rsidRPr="00A7579B" w:rsidRDefault="00A7579B" w:rsidP="00F77C06">
            <w:pPr>
              <w:spacing w:line="276" w:lineRule="auto"/>
              <w:jc w:val="both"/>
              <w:rPr>
                <w:rFonts w:ascii="Times New Roman" w:hAnsi="Times New Roman" w:cs="Times New Roman"/>
                <w:sz w:val="24"/>
                <w:szCs w:val="24"/>
              </w:rPr>
            </w:pPr>
            <w:r w:rsidRPr="00A7579B">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AC0FA4" w:rsidTr="00253ED4">
        <w:tc>
          <w:tcPr>
            <w:tcW w:w="2287" w:type="dxa"/>
          </w:tcPr>
          <w:p w:rsidR="006D0944" w:rsidRPr="006D0944" w:rsidRDefault="006D0944" w:rsidP="00F77C06">
            <w:pPr>
              <w:spacing w:line="276" w:lineRule="auto"/>
              <w:jc w:val="both"/>
              <w:rPr>
                <w:rFonts w:ascii="Times New Roman" w:hAnsi="Times New Roman" w:cs="Times New Roman"/>
                <w:b/>
                <w:color w:val="000000"/>
                <w:sz w:val="24"/>
                <w:szCs w:val="24"/>
              </w:rPr>
            </w:pPr>
            <w:r w:rsidRPr="006D0944">
              <w:rPr>
                <w:rFonts w:ascii="Times New Roman" w:hAnsi="Times New Roman" w:cs="Times New Roman"/>
                <w:b/>
                <w:color w:val="000000"/>
                <w:sz w:val="24"/>
                <w:szCs w:val="24"/>
                <w:shd w:val="clear" w:color="auto" w:fill="FEFEFE"/>
              </w:rPr>
              <w:t>Невъзстановим ДДС</w:t>
            </w:r>
          </w:p>
        </w:tc>
        <w:tc>
          <w:tcPr>
            <w:tcW w:w="7319" w:type="dxa"/>
          </w:tcPr>
          <w:p w:rsidR="006D0944" w:rsidRPr="006D0944" w:rsidRDefault="006D0944" w:rsidP="007A112D">
            <w:pPr>
              <w:spacing w:line="276" w:lineRule="auto"/>
              <w:jc w:val="both"/>
              <w:rPr>
                <w:rFonts w:ascii="Times New Roman" w:hAnsi="Times New Roman" w:cs="Times New Roman"/>
                <w:color w:val="000000"/>
                <w:sz w:val="24"/>
                <w:szCs w:val="24"/>
                <w:shd w:val="clear" w:color="auto" w:fill="FEFEFE"/>
              </w:rPr>
            </w:pPr>
            <w:r w:rsidRPr="006D0944">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6D0944">
              <w:rPr>
                <w:rStyle w:val="apple-converted-space"/>
                <w:rFonts w:ascii="Times New Roman" w:hAnsi="Times New Roman" w:cs="Times New Roman"/>
                <w:color w:val="000000"/>
                <w:sz w:val="24"/>
                <w:szCs w:val="24"/>
                <w:shd w:val="clear" w:color="auto" w:fill="FEFEFE"/>
              </w:rPr>
              <w:t> </w:t>
            </w:r>
            <w:r w:rsidRPr="006D0944">
              <w:rPr>
                <w:rStyle w:val="newdocreference"/>
                <w:rFonts w:ascii="Times New Roman" w:hAnsi="Times New Roman" w:cs="Times New Roman"/>
                <w:color w:val="000000"/>
                <w:sz w:val="24"/>
                <w:szCs w:val="24"/>
                <w:shd w:val="clear" w:color="auto" w:fill="FEFEFE"/>
              </w:rPr>
              <w:t>Закона за ДДС</w:t>
            </w:r>
            <w:r w:rsidRPr="006D0944">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Независими оферти</w:t>
            </w:r>
          </w:p>
        </w:tc>
        <w:tc>
          <w:tcPr>
            <w:tcW w:w="7319" w:type="dxa"/>
          </w:tcPr>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б) съдружници;</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FF7EC3" w:rsidRDefault="00AC0FA4" w:rsidP="00F77C0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Непредвидени разходи</w:t>
            </w:r>
          </w:p>
        </w:tc>
        <w:tc>
          <w:tcPr>
            <w:tcW w:w="7319" w:type="dxa"/>
          </w:tcPr>
          <w:p w:rsidR="00AC0FA4" w:rsidRPr="00FF7EC3" w:rsidRDefault="00AC0FA4" w:rsidP="00F77C0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FF7EC3">
                <w:rPr>
                  <w:rFonts w:ascii="Times New Roman" w:hAnsi="Times New Roman" w:cs="Times New Roman"/>
                  <w:color w:val="000000"/>
                  <w:sz w:val="24"/>
                  <w:szCs w:val="24"/>
                </w:rPr>
                <w:t>чл. 5</w:t>
              </w:r>
            </w:hyperlink>
            <w:r w:rsidRPr="00FF7EC3">
              <w:rPr>
                <w:rFonts w:ascii="Times New Roman" w:hAnsi="Times New Roman" w:cs="Times New Roman"/>
                <w:sz w:val="24"/>
                <w:szCs w:val="24"/>
              </w:rPr>
              <w:t xml:space="preserve"> и </w:t>
            </w:r>
            <w:hyperlink r:id="rId18" w:history="1">
              <w:r w:rsidRPr="00FF7EC3">
                <w:rPr>
                  <w:rFonts w:ascii="Times New Roman" w:hAnsi="Times New Roman" w:cs="Times New Roman"/>
                  <w:color w:val="000000"/>
                  <w:sz w:val="24"/>
                  <w:szCs w:val="24"/>
                </w:rPr>
                <w:t>6 от Закона за обществените поръчки</w:t>
              </w:r>
            </w:hyperlink>
            <w:r w:rsidRPr="00FF7EC3">
              <w:rPr>
                <w:rFonts w:ascii="Times New Roman" w:hAnsi="Times New Roman" w:cs="Times New Roman"/>
                <w:sz w:val="24"/>
                <w:szCs w:val="24"/>
              </w:rPr>
              <w:t xml:space="preserve">, новите строително-монтажни работи следва да бъдат възлагани по реда на </w:t>
            </w:r>
            <w:hyperlink r:id="rId19" w:history="1">
              <w:r w:rsidRPr="00FF7EC3">
                <w:rPr>
                  <w:rFonts w:ascii="Times New Roman" w:hAnsi="Times New Roman" w:cs="Times New Roman"/>
                  <w:color w:val="000000"/>
                  <w:sz w:val="24"/>
                  <w:szCs w:val="24"/>
                </w:rPr>
                <w:t>Закона за обществените поръчки</w:t>
              </w:r>
            </w:hyperlink>
            <w:r w:rsidRPr="00FF7EC3">
              <w:rPr>
                <w:rFonts w:ascii="Times New Roman" w:hAnsi="Times New Roman" w:cs="Times New Roman"/>
                <w:sz w:val="24"/>
                <w:szCs w:val="24"/>
              </w:rPr>
              <w:t xml:space="preserve"> в случаите, когато не са допуснати изключения.</w:t>
            </w:r>
          </w:p>
        </w:tc>
      </w:tr>
      <w:tr w:rsidR="00AC0FA4" w:rsidRPr="00AC0FA4" w:rsidTr="00253ED4">
        <w:tc>
          <w:tcPr>
            <w:tcW w:w="2287" w:type="dxa"/>
          </w:tcPr>
          <w:p w:rsidR="00AC0FA4" w:rsidRPr="00DD7511" w:rsidRDefault="00DD7511" w:rsidP="007A112D">
            <w:pPr>
              <w:spacing w:line="276" w:lineRule="auto"/>
              <w:rPr>
                <w:rFonts w:ascii="Times New Roman" w:hAnsi="Times New Roman" w:cs="Times New Roman"/>
                <w:b/>
                <w:sz w:val="24"/>
                <w:szCs w:val="24"/>
              </w:rPr>
            </w:pPr>
            <w:r>
              <w:rPr>
                <w:rFonts w:ascii="Times New Roman" w:hAnsi="Times New Roman" w:cs="Times New Roman"/>
                <w:b/>
                <w:color w:val="000000"/>
                <w:sz w:val="24"/>
                <w:szCs w:val="24"/>
              </w:rPr>
              <w:t>Непреодолима сила</w:t>
            </w:r>
            <w:r w:rsidR="00807952">
              <w:rPr>
                <w:rFonts w:ascii="Times New Roman" w:hAnsi="Times New Roman" w:cs="Times New Roman"/>
                <w:b/>
                <w:color w:val="000000"/>
                <w:sz w:val="24"/>
                <w:szCs w:val="24"/>
              </w:rPr>
              <w:t xml:space="preserve"> </w:t>
            </w:r>
            <w:r w:rsidR="00AC0FA4" w:rsidRPr="00DD7511">
              <w:rPr>
                <w:rFonts w:ascii="Times New Roman" w:hAnsi="Times New Roman" w:cs="Times New Roman"/>
                <w:b/>
                <w:color w:val="000000"/>
                <w:sz w:val="24"/>
                <w:szCs w:val="24"/>
              </w:rPr>
              <w:t>или извънредни обстоятелства</w:t>
            </w:r>
          </w:p>
        </w:tc>
        <w:tc>
          <w:tcPr>
            <w:tcW w:w="7319" w:type="dxa"/>
          </w:tcPr>
          <w:p w:rsidR="00AC0FA4" w:rsidRPr="00E71DE9" w:rsidRDefault="00E71DE9" w:rsidP="00F77C06">
            <w:pPr>
              <w:spacing w:line="276" w:lineRule="auto"/>
              <w:jc w:val="both"/>
              <w:rPr>
                <w:rFonts w:ascii="Times New Roman" w:hAnsi="Times New Roman" w:cs="Times New Roman"/>
                <w:sz w:val="24"/>
                <w:szCs w:val="24"/>
              </w:rPr>
            </w:pPr>
            <w:r w:rsidRPr="00E71DE9">
              <w:rPr>
                <w:rFonts w:ascii="Times New Roman" w:hAnsi="Times New Roman" w:cs="Times New Roman"/>
                <w:color w:val="000000"/>
                <w:sz w:val="24"/>
                <w:szCs w:val="24"/>
                <w:shd w:val="clear" w:color="auto" w:fill="FEFEFE"/>
              </w:rPr>
              <w:t>Понятие по смисъла на</w:t>
            </w:r>
            <w:r w:rsidRPr="00E71DE9">
              <w:rPr>
                <w:rStyle w:val="apple-converted-space"/>
                <w:rFonts w:ascii="Times New Roman" w:hAnsi="Times New Roman" w:cs="Times New Roman"/>
                <w:color w:val="000000"/>
                <w:sz w:val="24"/>
                <w:szCs w:val="24"/>
                <w:shd w:val="clear" w:color="auto" w:fill="FEFEFE"/>
              </w:rPr>
              <w:t> </w:t>
            </w:r>
            <w:r w:rsidRPr="00E71DE9">
              <w:rPr>
                <w:rStyle w:val="newdocreference"/>
                <w:rFonts w:ascii="Times New Roman" w:hAnsi="Times New Roman" w:cs="Times New Roman"/>
                <w:color w:val="000000"/>
                <w:sz w:val="24"/>
                <w:szCs w:val="24"/>
                <w:shd w:val="clear" w:color="auto" w:fill="FEFEFE"/>
              </w:rPr>
              <w:t>чл. 2, параграф 2 от Регламент (ЕС) № 1306/2013</w:t>
            </w:r>
            <w:r w:rsidRPr="00E71DE9">
              <w:rPr>
                <w:rStyle w:val="apple-converted-space"/>
                <w:rFonts w:ascii="Times New Roman" w:hAnsi="Times New Roman" w:cs="Times New Roman"/>
                <w:color w:val="000000"/>
                <w:sz w:val="24"/>
                <w:szCs w:val="24"/>
                <w:shd w:val="clear" w:color="auto" w:fill="FEFEFE"/>
              </w:rPr>
              <w:t> </w:t>
            </w:r>
            <w:r w:rsidRPr="00E71DE9">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AC0FA4" w:rsidTr="00253ED4">
        <w:tc>
          <w:tcPr>
            <w:tcW w:w="2287"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Нередност</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AC0FA4" w:rsidTr="00253ED4">
        <w:tc>
          <w:tcPr>
            <w:tcW w:w="2287" w:type="dxa"/>
          </w:tcPr>
          <w:p w:rsidR="00081F6B" w:rsidRPr="00537289" w:rsidRDefault="00081F6B"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Обикновена подмяна</w:t>
            </w:r>
          </w:p>
        </w:tc>
        <w:tc>
          <w:tcPr>
            <w:tcW w:w="7319" w:type="dxa"/>
          </w:tcPr>
          <w:p w:rsidR="00081F6B" w:rsidRPr="00081F6B" w:rsidRDefault="00081F6B" w:rsidP="007A112D">
            <w:pPr>
              <w:spacing w:line="276" w:lineRule="auto"/>
              <w:jc w:val="both"/>
              <w:rPr>
                <w:rFonts w:ascii="Times New Roman" w:hAnsi="Times New Roman" w:cs="Times New Roman"/>
                <w:sz w:val="24"/>
                <w:szCs w:val="24"/>
              </w:rPr>
            </w:pPr>
            <w:r w:rsidRPr="00081F6B">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AC0FA4" w:rsidTr="00253ED4">
        <w:tc>
          <w:tcPr>
            <w:tcW w:w="2287" w:type="dxa"/>
          </w:tcPr>
          <w:p w:rsidR="00B81838" w:rsidRDefault="00B81838"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Обособена част от проекта</w:t>
            </w:r>
          </w:p>
        </w:tc>
        <w:tc>
          <w:tcPr>
            <w:tcW w:w="7319" w:type="dxa"/>
          </w:tcPr>
          <w:p w:rsidR="00B81838" w:rsidRPr="00B81838" w:rsidRDefault="00B81838" w:rsidP="007A112D">
            <w:pPr>
              <w:spacing w:line="276" w:lineRule="auto"/>
              <w:jc w:val="both"/>
              <w:rPr>
                <w:rFonts w:ascii="Times New Roman" w:hAnsi="Times New Roman" w:cs="Times New Roman"/>
                <w:color w:val="000000"/>
                <w:sz w:val="24"/>
                <w:szCs w:val="24"/>
                <w:shd w:val="clear" w:color="auto" w:fill="FEFEFE"/>
              </w:rPr>
            </w:pPr>
            <w:r w:rsidRPr="00B81838">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Оперативни разходи</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Обект общинска образователна инфраструктура с местно значение</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Детски градини, финансирани чрез бюджета на общините, или основни или средни училища, финансирани чрез бюджета на общините или професионални гимназии по § 10 от Преходните и заключителни разпоредби на Закона за предучилищното и училищно образование.</w:t>
            </w:r>
          </w:p>
        </w:tc>
      </w:tr>
      <w:tr w:rsidR="00AC0FA4" w:rsidRPr="00AC0FA4" w:rsidTr="00253ED4">
        <w:tc>
          <w:tcPr>
            <w:tcW w:w="2287"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Обикновена подмяна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Обособена част от инвестицията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Обществени услуги</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Общински сгради</w:t>
            </w:r>
          </w:p>
        </w:tc>
        <w:tc>
          <w:tcPr>
            <w:tcW w:w="7319" w:type="dxa"/>
          </w:tcPr>
          <w:p w:rsidR="00AC0FA4" w:rsidRPr="007C4837" w:rsidRDefault="00AC0FA4" w:rsidP="00F77C06">
            <w:pPr>
              <w:spacing w:line="276" w:lineRule="auto"/>
              <w:rPr>
                <w:rFonts w:ascii="Times New Roman" w:hAnsi="Times New Roman" w:cs="Times New Roman"/>
                <w:sz w:val="24"/>
                <w:szCs w:val="24"/>
              </w:rPr>
            </w:pPr>
            <w:r w:rsidRPr="007C4837">
              <w:rPr>
                <w:rFonts w:ascii="Times New Roman" w:hAnsi="Times New Roman" w:cs="Times New Roman"/>
                <w:sz w:val="24"/>
                <w:szCs w:val="24"/>
              </w:rPr>
              <w:t xml:space="preserve">Имотите съгласно </w:t>
            </w:r>
            <w:hyperlink r:id="rId20" w:history="1">
              <w:r w:rsidRPr="007C4837">
                <w:rPr>
                  <w:rFonts w:ascii="Times New Roman" w:hAnsi="Times New Roman" w:cs="Times New Roman"/>
                  <w:color w:val="000000"/>
                  <w:sz w:val="24"/>
                  <w:szCs w:val="24"/>
                </w:rPr>
                <w:t>чл. 2, ал. 1 от Закона за общинската собственост</w:t>
              </w:r>
            </w:hyperlink>
            <w:r w:rsidRPr="007C4837">
              <w:rPr>
                <w:rFonts w:ascii="Times New Roman" w:hAnsi="Times New Roman" w:cs="Times New Roman"/>
                <w:sz w:val="24"/>
                <w:szCs w:val="24"/>
              </w:rPr>
              <w:t>.</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Подмярка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Съвкупност от дейности, спомагащи за прилагане пр</w:t>
            </w:r>
            <w:r w:rsidR="009632AC" w:rsidRPr="007C4837">
              <w:rPr>
                <w:rFonts w:ascii="Times New Roman" w:hAnsi="Times New Roman" w:cs="Times New Roman"/>
                <w:sz w:val="24"/>
                <w:szCs w:val="24"/>
              </w:rPr>
              <w:t>иоритетите на СВОМР</w:t>
            </w:r>
            <w:r w:rsidRPr="007C4837">
              <w:rPr>
                <w:rFonts w:ascii="Times New Roman" w:hAnsi="Times New Roman" w:cs="Times New Roman"/>
                <w:sz w:val="24"/>
                <w:szCs w:val="24"/>
              </w:rPr>
              <w:t>.</w:t>
            </w:r>
          </w:p>
        </w:tc>
      </w:tr>
      <w:tr w:rsidR="00AC0FA4" w:rsidRPr="00AC0FA4" w:rsidTr="00253ED4">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Площи за широко обществено ползване</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Паркове, градини, улично озеленяване и площади.</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rPr>
            </w:pPr>
            <w:r w:rsidRPr="00FF7EC3">
              <w:rPr>
                <w:rFonts w:ascii="Times New Roman" w:hAnsi="Times New Roman" w:cs="Times New Roman"/>
                <w:b/>
                <w:color w:val="000000"/>
              </w:rPr>
              <w:t>Площадка за игра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rPr>
            </w:pPr>
            <w:r w:rsidRPr="00FF7EC3">
              <w:rPr>
                <w:rFonts w:ascii="Times New Roman" w:hAnsi="Times New Roman" w:cs="Times New Roman"/>
                <w:b/>
                <w:color w:val="000000"/>
              </w:rPr>
              <w:t>Принос в натура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253ED4">
        <w:tc>
          <w:tcPr>
            <w:tcW w:w="2287"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Проверка на място</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Проверка по смисъла на </w:t>
            </w:r>
            <w:hyperlink r:id="rId21" w:history="1">
              <w:r w:rsidRPr="007C4837">
                <w:rPr>
                  <w:rFonts w:ascii="Times New Roman" w:hAnsi="Times New Roman" w:cs="Times New Roman"/>
                  <w:color w:val="000000"/>
                  <w:sz w:val="24"/>
                  <w:szCs w:val="24"/>
                </w:rPr>
                <w:t>Регламент (ЕС) № 809/2014</w:t>
              </w:r>
            </w:hyperlink>
            <w:r w:rsidRPr="007C4837">
              <w:rPr>
                <w:rFonts w:ascii="Times New Roman" w:hAnsi="Times New Roman" w:cs="Times New Roman"/>
                <w:sz w:val="24"/>
                <w:szCs w:val="24"/>
              </w:rPr>
              <w:t>.</w:t>
            </w:r>
          </w:p>
        </w:tc>
      </w:tr>
      <w:tr w:rsidR="00AC0FA4" w:rsidRPr="00AC0FA4" w:rsidTr="00253ED4">
        <w:tc>
          <w:tcPr>
            <w:tcW w:w="2287"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Проект</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7C4837">
              <w:rPr>
                <w:rFonts w:ascii="Times New Roman" w:hAnsi="Times New Roman" w:cs="Times New Roman"/>
                <w:sz w:val="24"/>
                <w:szCs w:val="24"/>
              </w:rPr>
              <w:t>СВОМР чрез Средства от ЕЗФРСР</w:t>
            </w:r>
          </w:p>
        </w:tc>
      </w:tr>
      <w:tr w:rsidR="00983B94" w:rsidRPr="00AC0FA4" w:rsidTr="00253ED4">
        <w:tc>
          <w:tcPr>
            <w:tcW w:w="2287" w:type="dxa"/>
          </w:tcPr>
          <w:p w:rsidR="00983B94" w:rsidRPr="00983B94" w:rsidRDefault="00983B94" w:rsidP="00F77C06">
            <w:pPr>
              <w:spacing w:line="276" w:lineRule="auto"/>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Проект в обществена полза</w:t>
            </w:r>
          </w:p>
        </w:tc>
        <w:tc>
          <w:tcPr>
            <w:tcW w:w="7319" w:type="dxa"/>
          </w:tcPr>
          <w:p w:rsidR="00983B94" w:rsidRPr="00983B94" w:rsidRDefault="00983B94" w:rsidP="007A112D">
            <w:pPr>
              <w:spacing w:line="276" w:lineRule="auto"/>
              <w:jc w:val="both"/>
              <w:rPr>
                <w:rFonts w:ascii="Times New Roman" w:hAnsi="Times New Roman" w:cs="Times New Roman"/>
                <w:sz w:val="24"/>
                <w:szCs w:val="24"/>
              </w:rPr>
            </w:pPr>
            <w:r w:rsidRPr="00983B94">
              <w:rPr>
                <w:rFonts w:ascii="Times New Roman" w:hAnsi="Times New Roman" w:cs="Times New Roman"/>
                <w:color w:val="000000"/>
                <w:sz w:val="24"/>
                <w:szCs w:val="24"/>
                <w:shd w:val="clear" w:color="auto" w:fill="FEFEFE"/>
              </w:rPr>
              <w:t>Проект, в който е предвидена дейност по чл. 38, ал. 1 от Закона за юридическите лица с нестопанска цел.</w:t>
            </w:r>
          </w:p>
        </w:tc>
      </w:tr>
      <w:tr w:rsidR="00AC0FA4" w:rsidRPr="00AC0FA4" w:rsidTr="00253ED4">
        <w:tc>
          <w:tcPr>
            <w:tcW w:w="2287"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Публична финансова помощ</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7C4837">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253ED4">
        <w:tc>
          <w:tcPr>
            <w:tcW w:w="2287"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AC0FA4" w:rsidTr="00253ED4">
        <w:tc>
          <w:tcPr>
            <w:tcW w:w="2287" w:type="dxa"/>
          </w:tcPr>
          <w:p w:rsidR="00022F20" w:rsidRPr="00B83D8F" w:rsidRDefault="00022F20" w:rsidP="00F77C06">
            <w:pPr>
              <w:spacing w:line="276" w:lineRule="auto"/>
              <w:rPr>
                <w:rFonts w:ascii="Times New Roman" w:hAnsi="Times New Roman" w:cs="Times New Roman"/>
                <w:b/>
                <w:color w:val="000000"/>
                <w:sz w:val="24"/>
                <w:szCs w:val="24"/>
              </w:rPr>
            </w:pPr>
            <w:r w:rsidRPr="00B83D8F">
              <w:rPr>
                <w:rFonts w:ascii="Times New Roman" w:hAnsi="Times New Roman" w:cs="Times New Roman"/>
                <w:b/>
                <w:color w:val="000000"/>
                <w:sz w:val="24"/>
                <w:szCs w:val="24"/>
              </w:rPr>
              <w:t>Референтни разходи</w:t>
            </w:r>
          </w:p>
        </w:tc>
        <w:tc>
          <w:tcPr>
            <w:tcW w:w="7319" w:type="dxa"/>
          </w:tcPr>
          <w:p w:rsidR="00022F20" w:rsidRPr="00B83D8F" w:rsidRDefault="00022F20" w:rsidP="00F77C06">
            <w:pPr>
              <w:spacing w:line="276" w:lineRule="auto"/>
              <w:jc w:val="both"/>
              <w:rPr>
                <w:rFonts w:ascii="Times New Roman" w:hAnsi="Times New Roman" w:cs="Times New Roman"/>
                <w:sz w:val="24"/>
                <w:szCs w:val="24"/>
                <w:shd w:val="clear" w:color="auto" w:fill="FEFEFE"/>
              </w:rPr>
            </w:pPr>
            <w:r w:rsidRPr="00B83D8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AC0FA4" w:rsidTr="00253ED4">
        <w:tc>
          <w:tcPr>
            <w:tcW w:w="2287"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sz w:val="24"/>
                <w:szCs w:val="24"/>
              </w:rPr>
              <w:t>Спортна инфраструктура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Обществено достъпни открити площи</w:t>
            </w:r>
            <w:r w:rsidR="00BC5888" w:rsidRPr="007C4837">
              <w:rPr>
                <w:rFonts w:ascii="Times New Roman" w:hAnsi="Times New Roman" w:cs="Times New Roman"/>
                <w:sz w:val="24"/>
                <w:szCs w:val="24"/>
              </w:rPr>
              <w:t>,</w:t>
            </w:r>
            <w:r w:rsidRPr="007C4837">
              <w:rPr>
                <w:rFonts w:ascii="Times New Roman" w:hAnsi="Times New Roman" w:cs="Times New Roman"/>
                <w:sz w:val="24"/>
                <w:szCs w:val="24"/>
              </w:rPr>
              <w:t xml:space="preserve"> </w:t>
            </w:r>
            <w:r w:rsidRPr="007C4837">
              <w:rPr>
                <w:rFonts w:ascii="Times New Roman" w:hAnsi="Times New Roman" w:cs="Times New Roman"/>
                <w:color w:val="000000"/>
                <w:sz w:val="24"/>
                <w:szCs w:val="24"/>
                <w:lang w:eastAsia="bg-BG"/>
              </w:rPr>
              <w:t>предназначен</w:t>
            </w:r>
            <w:r w:rsidR="00BC5888" w:rsidRPr="007C4837">
              <w:rPr>
                <w:rFonts w:ascii="Times New Roman" w:hAnsi="Times New Roman" w:cs="Times New Roman"/>
                <w:color w:val="000000"/>
                <w:sz w:val="24"/>
                <w:szCs w:val="24"/>
                <w:lang w:eastAsia="bg-BG"/>
              </w:rPr>
              <w:t>и</w:t>
            </w:r>
            <w:r w:rsidRPr="007C4837">
              <w:rPr>
                <w:rFonts w:ascii="Times New Roman" w:hAnsi="Times New Roman" w:cs="Times New Roman"/>
                <w:color w:val="000000"/>
                <w:sz w:val="24"/>
                <w:szCs w:val="24"/>
                <w:lang w:eastAsia="bg-BG"/>
              </w:rPr>
              <w:t xml:space="preserve">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футболни игрища на малко поле, </w:t>
            </w:r>
            <w:r w:rsidRPr="007C4837">
              <w:rPr>
                <w:rFonts w:ascii="Times New Roman" w:hAnsi="Times New Roman" w:cs="Times New Roman"/>
                <w:sz w:val="24"/>
                <w:szCs w:val="24"/>
              </w:rPr>
              <w:t>волейболни, баскетболни, хандбални игрища, площадки за скейтборд и ролери и площадки за игра, ко</w:t>
            </w:r>
            <w:r w:rsidR="00BC5888" w:rsidRPr="007C4837">
              <w:rPr>
                <w:rFonts w:ascii="Times New Roman" w:hAnsi="Times New Roman" w:cs="Times New Roman"/>
                <w:sz w:val="24"/>
                <w:szCs w:val="24"/>
              </w:rPr>
              <w:t>и</w:t>
            </w:r>
            <w:r w:rsidRPr="007C4837">
              <w:rPr>
                <w:rFonts w:ascii="Times New Roman" w:hAnsi="Times New Roman" w:cs="Times New Roman"/>
                <w:sz w:val="24"/>
                <w:szCs w:val="24"/>
              </w:rPr>
              <w:t xml:space="preserve">то </w:t>
            </w:r>
            <w:r w:rsidR="00BC5888" w:rsidRPr="007C4837">
              <w:rPr>
                <w:rFonts w:ascii="Times New Roman" w:hAnsi="Times New Roman" w:cs="Times New Roman"/>
                <w:sz w:val="24"/>
                <w:szCs w:val="24"/>
              </w:rPr>
              <w:t>са</w:t>
            </w:r>
            <w:r w:rsidRPr="007C4837">
              <w:rPr>
                <w:rFonts w:ascii="Times New Roman" w:hAnsi="Times New Roman" w:cs="Times New Roman"/>
                <w:sz w:val="24"/>
                <w:szCs w:val="24"/>
              </w:rPr>
              <w:t xml:space="preserve"> разположен</w:t>
            </w:r>
            <w:r w:rsidR="00BC5888" w:rsidRPr="007C4837">
              <w:rPr>
                <w:rFonts w:ascii="Times New Roman" w:hAnsi="Times New Roman" w:cs="Times New Roman"/>
                <w:sz w:val="24"/>
                <w:szCs w:val="24"/>
              </w:rPr>
              <w:t>и</w:t>
            </w:r>
            <w:r w:rsidRPr="007C4837">
              <w:rPr>
                <w:rFonts w:ascii="Times New Roman" w:hAnsi="Times New Roman" w:cs="Times New Roman"/>
                <w:sz w:val="24"/>
                <w:szCs w:val="24"/>
              </w:rPr>
              <w:t xml:space="preserve"> извън паркове и общинска образователна инфраструктура.</w:t>
            </w:r>
          </w:p>
        </w:tc>
      </w:tr>
      <w:tr w:rsidR="00AC0FA4" w:rsidRPr="00AC0FA4" w:rsidTr="00253ED4">
        <w:tc>
          <w:tcPr>
            <w:tcW w:w="2287"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Реставрация</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253ED4">
        <w:tc>
          <w:tcPr>
            <w:tcW w:w="2287"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Рефинансиране на лихви</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AC0FA4" w:rsidTr="00253ED4">
        <w:tc>
          <w:tcPr>
            <w:tcW w:w="2287"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Съпоставими оферти</w:t>
            </w:r>
          </w:p>
        </w:tc>
        <w:tc>
          <w:tcPr>
            <w:tcW w:w="7319" w:type="dxa"/>
          </w:tcPr>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AC0FA4" w:rsidTr="00253ED4">
        <w:tc>
          <w:tcPr>
            <w:tcW w:w="2287"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Текущ ремонт</w:t>
            </w:r>
          </w:p>
        </w:tc>
        <w:tc>
          <w:tcPr>
            <w:tcW w:w="7319" w:type="dxa"/>
          </w:tcPr>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засяга конструкцията на сградата;</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7C4837" w:rsidRDefault="00AC0FA4" w:rsidP="00F77C0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Терен</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Техническа спецификация</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Тротоар</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t>Улица</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Част от комуникационно-транспортната система на урбанизираните територии, която обхваща уличната мрежа съгласно </w:t>
            </w:r>
            <w:hyperlink r:id="rId22" w:history="1">
              <w:r w:rsidRPr="007C4837">
                <w:rPr>
                  <w:rFonts w:ascii="Times New Roman" w:hAnsi="Times New Roman" w:cs="Times New Roman"/>
                  <w:color w:val="000000"/>
                  <w:sz w:val="24"/>
                  <w:szCs w:val="24"/>
                </w:rPr>
                <w:t>Наредба № 2 от 2004 г. за планиране и проектиране на комуникационно-транспортните системи на урбанизираните територии</w:t>
              </w:r>
            </w:hyperlink>
            <w:r w:rsidRPr="007C4837">
              <w:rPr>
                <w:rFonts w:ascii="Times New Roman" w:hAnsi="Times New Roman" w:cs="Times New Roman"/>
                <w:sz w:val="24"/>
                <w:szCs w:val="24"/>
              </w:rPr>
              <w:t xml:space="preserve"> (ДВ, бр. 89 от 2004 г.).</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t>Улични принадлежности</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w:t>
            </w:r>
            <w:r w:rsidR="00CE6FF2" w:rsidRPr="007C4837">
              <w:rPr>
                <w:rFonts w:ascii="Times New Roman" w:hAnsi="Times New Roman" w:cs="Times New Roman"/>
                <w:sz w:val="24"/>
                <w:szCs w:val="24"/>
              </w:rPr>
              <w:t xml:space="preserve">ане на отпадъци </w:t>
            </w:r>
            <w:r w:rsidRPr="007C4837">
              <w:rPr>
                <w:rFonts w:ascii="Times New Roman" w:hAnsi="Times New Roman" w:cs="Times New Roman"/>
                <w:sz w:val="24"/>
                <w:szCs w:val="24"/>
              </w:rPr>
              <w:t>и камери за видеонаблюдение.</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Улични съоръжения</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983B94" w:rsidRPr="00AC0FA4" w:rsidTr="00253ED4">
        <w:tc>
          <w:tcPr>
            <w:tcW w:w="2287" w:type="dxa"/>
          </w:tcPr>
          <w:p w:rsidR="00983B94" w:rsidRPr="00983B94" w:rsidRDefault="00983B94" w:rsidP="00F77C06">
            <w:pPr>
              <w:spacing w:line="276" w:lineRule="auto"/>
              <w:jc w:val="both"/>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Финансова помощ</w:t>
            </w:r>
          </w:p>
        </w:tc>
        <w:tc>
          <w:tcPr>
            <w:tcW w:w="7319" w:type="dxa"/>
          </w:tcPr>
          <w:p w:rsidR="00983B94" w:rsidRPr="00983B94" w:rsidRDefault="00983B94" w:rsidP="007A112D">
            <w:pPr>
              <w:spacing w:line="276" w:lineRule="auto"/>
              <w:jc w:val="both"/>
              <w:rPr>
                <w:rFonts w:ascii="Times New Roman" w:hAnsi="Times New Roman" w:cs="Times New Roman"/>
                <w:color w:val="000000"/>
                <w:sz w:val="24"/>
                <w:szCs w:val="24"/>
                <w:shd w:val="clear" w:color="auto" w:fill="FEFEFE"/>
              </w:rPr>
            </w:pPr>
            <w:r w:rsidRPr="00983B94">
              <w:rPr>
                <w:rStyle w:val="apple-converted-space"/>
                <w:rFonts w:ascii="Times New Roman" w:hAnsi="Times New Roman" w:cs="Times New Roman"/>
                <w:color w:val="000000"/>
                <w:sz w:val="24"/>
                <w:szCs w:val="24"/>
                <w:shd w:val="clear" w:color="auto" w:fill="FEFEFE"/>
              </w:rPr>
              <w:t>Б</w:t>
            </w:r>
            <w:r w:rsidRPr="00983B94">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AC0FA4" w:rsidTr="00253ED4">
        <w:tc>
          <w:tcPr>
            <w:tcW w:w="2287" w:type="dxa"/>
          </w:tcPr>
          <w:p w:rsidR="00F76511" w:rsidRPr="00FF7EC3" w:rsidRDefault="00F76511" w:rsidP="00F77C0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Функционална несамостоятелност</w:t>
            </w:r>
          </w:p>
        </w:tc>
        <w:tc>
          <w:tcPr>
            <w:tcW w:w="7319" w:type="dxa"/>
          </w:tcPr>
          <w:p w:rsidR="00F76511" w:rsidRPr="00321EA1" w:rsidRDefault="00321EA1" w:rsidP="007A112D">
            <w:pPr>
              <w:spacing w:line="276" w:lineRule="auto"/>
              <w:jc w:val="both"/>
              <w:rPr>
                <w:rFonts w:ascii="Times New Roman" w:hAnsi="Times New Roman" w:cs="Times New Roman"/>
                <w:sz w:val="24"/>
                <w:szCs w:val="24"/>
              </w:rPr>
            </w:pPr>
            <w:r w:rsidRPr="00321EA1">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AC0FA4" w:rsidTr="00253ED4">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Частичен отказ за финансиране</w:t>
            </w:r>
          </w:p>
        </w:tc>
        <w:tc>
          <w:tcPr>
            <w:tcW w:w="7319" w:type="dxa"/>
          </w:tcPr>
          <w:p w:rsidR="00AC0FA4" w:rsidRPr="007C4837" w:rsidRDefault="00AC0FA4" w:rsidP="00F77C0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7C4837">
              <w:rPr>
                <w:rFonts w:ascii="Times New Roman" w:hAnsi="Times New Roman" w:cs="Times New Roman"/>
                <w:sz w:val="24"/>
                <w:szCs w:val="24"/>
              </w:rPr>
              <w:t>Стратегията за ВОМР</w:t>
            </w:r>
          </w:p>
        </w:tc>
      </w:tr>
    </w:tbl>
    <w:p w:rsidR="00AC0FA4" w:rsidRDefault="00AC0FA4" w:rsidP="007A112D"/>
    <w:p w:rsidR="00A400B3" w:rsidRDefault="00A400B3">
      <w:r>
        <w:br w:type="page"/>
      </w:r>
    </w:p>
    <w:p w:rsidR="00A12A78" w:rsidRDefault="00A12A78"/>
    <w:p w:rsidR="003C3A48" w:rsidRPr="00A400B3" w:rsidRDefault="00A12A78" w:rsidP="00F77C06">
      <w:pPr>
        <w:pStyle w:val="1"/>
        <w:rPr>
          <w:rFonts w:cs="Times New Roman"/>
          <w:szCs w:val="24"/>
        </w:rPr>
      </w:pPr>
      <w:bookmarkStart w:id="3" w:name="_Toc520193275"/>
      <w:r w:rsidRPr="00A12A78">
        <w:rPr>
          <w:rFonts w:cs="Times New Roman"/>
          <w:szCs w:val="24"/>
        </w:rPr>
        <w:t>І. УСЛОВИЯ ЗА КАНДИДАТСТВАНЕ</w:t>
      </w:r>
      <w:bookmarkEnd w:id="3"/>
    </w:p>
    <w:p w:rsidR="00F459D2" w:rsidRPr="00537289" w:rsidRDefault="00F74842" w:rsidP="00F77C06">
      <w:pPr>
        <w:pStyle w:val="1"/>
        <w:rPr>
          <w:rFonts w:cs="Times New Roman"/>
          <w:szCs w:val="24"/>
        </w:rPr>
      </w:pPr>
      <w:bookmarkStart w:id="4" w:name="_Toc520193276"/>
      <w:r w:rsidRPr="00537289">
        <w:rPr>
          <w:rFonts w:cs="Times New Roman"/>
          <w:szCs w:val="24"/>
        </w:rPr>
        <w:t>1. Наименование на програмата:</w:t>
      </w:r>
      <w:bookmarkEnd w:id="4"/>
    </w:p>
    <w:tbl>
      <w:tblPr>
        <w:tblStyle w:val="a9"/>
        <w:tblW w:w="9606" w:type="dxa"/>
        <w:tblLook w:val="04A0" w:firstRow="1" w:lastRow="0" w:firstColumn="1" w:lastColumn="0" w:noHBand="0" w:noVBand="1"/>
      </w:tblPr>
      <w:tblGrid>
        <w:gridCol w:w="9606"/>
      </w:tblGrid>
      <w:tr w:rsidR="00F74842" w:rsidRPr="00537289" w:rsidTr="00D059A4">
        <w:tc>
          <w:tcPr>
            <w:tcW w:w="9606" w:type="dxa"/>
          </w:tcPr>
          <w:p w:rsidR="00F74842" w:rsidRPr="00537289" w:rsidRDefault="00581EAB" w:rsidP="00F77C06">
            <w:pPr>
              <w:spacing w:line="276" w:lineRule="auto"/>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bl>
    <w:p w:rsidR="00F74842" w:rsidRPr="007C4837" w:rsidRDefault="00F74842" w:rsidP="007A112D">
      <w:pPr>
        <w:pStyle w:val="1"/>
        <w:rPr>
          <w:rFonts w:cs="Times New Roman"/>
          <w:szCs w:val="24"/>
        </w:rPr>
      </w:pPr>
      <w:bookmarkStart w:id="5" w:name="_Toc520193277"/>
      <w:r w:rsidRPr="007C4837">
        <w:rPr>
          <w:rFonts w:cs="Times New Roman"/>
          <w:szCs w:val="24"/>
        </w:rPr>
        <w:t>2. Наименование на приоритетната ос:</w:t>
      </w:r>
      <w:bookmarkEnd w:id="5"/>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F74842" w:rsidRPr="007C4837" w:rsidRDefault="00F77B69" w:rsidP="00171A01">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Неприложимо</w:t>
            </w:r>
          </w:p>
        </w:tc>
      </w:tr>
    </w:tbl>
    <w:p w:rsidR="00F74842" w:rsidRPr="007C4837" w:rsidRDefault="00F74842" w:rsidP="007A112D">
      <w:pPr>
        <w:pStyle w:val="1"/>
        <w:rPr>
          <w:rFonts w:cs="Times New Roman"/>
          <w:szCs w:val="24"/>
        </w:rPr>
      </w:pPr>
      <w:bookmarkStart w:id="6" w:name="_Toc520193278"/>
      <w:r w:rsidRPr="007C4837">
        <w:rPr>
          <w:rFonts w:cs="Times New Roman"/>
          <w:szCs w:val="24"/>
        </w:rPr>
        <w:t>3. Наименование на процедурата:</w:t>
      </w:r>
      <w:bookmarkEnd w:id="6"/>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F77B69" w:rsidRPr="007C4837" w:rsidRDefault="00171A01" w:rsidP="00171A01">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val="en-US" w:eastAsia="bg-BG"/>
              </w:rPr>
            </w:pPr>
            <w:r>
              <w:rPr>
                <w:rFonts w:ascii="Times New Roman" w:eastAsia="Times New Roman" w:hAnsi="Times New Roman" w:cs="Times New Roman"/>
                <w:bCs/>
                <w:sz w:val="24"/>
                <w:szCs w:val="24"/>
                <w:shd w:val="clear" w:color="auto" w:fill="FEFEFE"/>
                <w:lang w:eastAsia="bg-BG"/>
              </w:rPr>
              <w:t>М</w:t>
            </w:r>
            <w:r w:rsidR="00F77B69" w:rsidRPr="007C4837">
              <w:rPr>
                <w:rFonts w:ascii="Times New Roman" w:eastAsia="Times New Roman" w:hAnsi="Times New Roman" w:cs="Times New Roman"/>
                <w:bCs/>
                <w:sz w:val="24"/>
                <w:szCs w:val="24"/>
                <w:shd w:val="clear" w:color="auto" w:fill="FEFEFE"/>
                <w:lang w:eastAsia="bg-BG"/>
              </w:rPr>
              <w:t xml:space="preserve">ярка 7.2. „Инвестиции в създаването, подобряването или разширяването на всички видове малка по мащаби инфраструктура“ от </w:t>
            </w:r>
            <w:r w:rsidR="009632AC" w:rsidRPr="007C4837">
              <w:rPr>
                <w:rFonts w:ascii="Times New Roman" w:eastAsia="Times New Roman" w:hAnsi="Times New Roman" w:cs="Times New Roman"/>
                <w:bCs/>
                <w:sz w:val="24"/>
                <w:szCs w:val="24"/>
                <w:shd w:val="clear" w:color="auto" w:fill="FEFEFE"/>
                <w:lang w:eastAsia="bg-BG"/>
              </w:rPr>
              <w:t>Стратегията за Водено от общностите местно развитие на СНЦ „МИГ-Елхово-Болярово”</w:t>
            </w:r>
          </w:p>
          <w:p w:rsidR="00090FA2" w:rsidRPr="007C4837" w:rsidRDefault="00090FA2" w:rsidP="00171A01">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7C4837">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4B39AF" w:rsidRDefault="008259C4" w:rsidP="00171A01">
            <w:pPr>
              <w:widowControl w:val="0"/>
              <w:autoSpaceDE w:val="0"/>
              <w:autoSpaceDN w:val="0"/>
              <w:adjustRightInd w:val="0"/>
              <w:spacing w:line="276" w:lineRule="auto"/>
              <w:jc w:val="both"/>
              <w:rPr>
                <w:rFonts w:ascii="Times New Roman" w:hAnsi="Times New Roman" w:cs="Times New Roman"/>
                <w:sz w:val="24"/>
                <w:szCs w:val="24"/>
                <w:lang w:val="en-US"/>
              </w:rPr>
            </w:pPr>
            <w:r w:rsidRPr="007C4837">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7C4837">
              <w:rPr>
                <w:rFonts w:ascii="Times New Roman" w:eastAsia="Times New Roman" w:hAnsi="Times New Roman" w:cs="Times New Roman"/>
                <w:sz w:val="24"/>
                <w:szCs w:val="24"/>
                <w:shd w:val="clear" w:color="auto" w:fill="FEFEFE"/>
                <w:lang w:eastAsia="bg-BG"/>
              </w:rPr>
              <w:t>,</w:t>
            </w:r>
            <w:r w:rsidRPr="007C4837">
              <w:rPr>
                <w:rFonts w:ascii="Times New Roman" w:eastAsia="Times New Roman" w:hAnsi="Times New Roman" w:cs="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7C4837">
              <w:rPr>
                <w:rFonts w:ascii="Times New Roman" w:eastAsia="Times New Roman" w:hAnsi="Times New Roman" w:cs="Times New Roman"/>
                <w:sz w:val="24"/>
                <w:szCs w:val="24"/>
                <w:shd w:val="clear" w:color="auto" w:fill="FEFEFE"/>
                <w:lang w:eastAsia="bg-BG"/>
              </w:rPr>
              <w:t>Условия</w:t>
            </w:r>
            <w:r w:rsidR="009632AC" w:rsidRPr="007C4837">
              <w:rPr>
                <w:rFonts w:ascii="Times New Roman" w:eastAsia="Times New Roman" w:hAnsi="Times New Roman" w:cs="Times New Roman"/>
                <w:sz w:val="24"/>
                <w:szCs w:val="24"/>
                <w:shd w:val="clear" w:color="auto" w:fill="FEFEFE"/>
                <w:lang w:eastAsia="bg-BG"/>
              </w:rPr>
              <w:t xml:space="preserve"> за кандидатстване.</w:t>
            </w:r>
          </w:p>
        </w:tc>
      </w:tr>
    </w:tbl>
    <w:p w:rsidR="00F74842" w:rsidRPr="00A12A78" w:rsidRDefault="00F74842" w:rsidP="00171A01">
      <w:pPr>
        <w:pStyle w:val="1"/>
        <w:rPr>
          <w:rFonts w:cs="Times New Roman"/>
          <w:szCs w:val="24"/>
        </w:rPr>
      </w:pPr>
      <w:bookmarkStart w:id="7" w:name="_Toc520193279"/>
      <w:r w:rsidRPr="00CE6FF2">
        <w:rPr>
          <w:rFonts w:cs="Times New Roman"/>
          <w:sz w:val="22"/>
          <w:szCs w:val="22"/>
        </w:rPr>
        <w:t>4</w:t>
      </w:r>
      <w:r w:rsidRPr="00A12A78">
        <w:rPr>
          <w:rFonts w:cs="Times New Roman"/>
          <w:szCs w:val="24"/>
        </w:rPr>
        <w:t>. Измерения по кодове:</w:t>
      </w:r>
      <w:bookmarkEnd w:id="7"/>
    </w:p>
    <w:tbl>
      <w:tblPr>
        <w:tblStyle w:val="a9"/>
        <w:tblW w:w="9606" w:type="dxa"/>
        <w:tblLook w:val="04A0" w:firstRow="1" w:lastRow="0" w:firstColumn="1" w:lastColumn="0" w:noHBand="0" w:noVBand="1"/>
      </w:tblPr>
      <w:tblGrid>
        <w:gridCol w:w="4608"/>
        <w:gridCol w:w="4998"/>
      </w:tblGrid>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1 - Области на интервенция</w:t>
            </w:r>
          </w:p>
        </w:tc>
        <w:tc>
          <w:tcPr>
            <w:tcW w:w="4998" w:type="dxa"/>
          </w:tcPr>
          <w:p w:rsidR="000370FA" w:rsidRPr="00A12A78" w:rsidRDefault="00A12A78" w:rsidP="00171A01">
            <w:pPr>
              <w:autoSpaceDE w:val="0"/>
              <w:autoSpaceDN w:val="0"/>
              <w:adjustRightInd w:val="0"/>
              <w:spacing w:line="276" w:lineRule="auto"/>
              <w:rPr>
                <w:rFonts w:ascii="Times New Roman" w:hAnsi="Times New Roman" w:cs="Times New Roman"/>
                <w:sz w:val="24"/>
                <w:szCs w:val="24"/>
              </w:rPr>
            </w:pPr>
            <w:r w:rsidRPr="00A12A78">
              <w:rPr>
                <w:rFonts w:ascii="Times New Roman" w:hAnsi="Times New Roman" w:cs="Times New Roman"/>
                <w:sz w:val="24"/>
                <w:szCs w:val="24"/>
              </w:rPr>
              <w:t>097 Инициативи за воденото от общностите местно развитие в градски и селски райони</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2 - Форма на финансиране</w:t>
            </w:r>
          </w:p>
        </w:tc>
        <w:tc>
          <w:tcPr>
            <w:tcW w:w="4998" w:type="dxa"/>
          </w:tcPr>
          <w:p w:rsidR="000370FA" w:rsidRPr="00A12A78" w:rsidRDefault="000364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01 Безвъзмездни средства</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3 - Вид на територия</w:t>
            </w:r>
          </w:p>
        </w:tc>
        <w:tc>
          <w:tcPr>
            <w:tcW w:w="4998" w:type="dxa"/>
          </w:tcPr>
          <w:p w:rsidR="000370FA" w:rsidRPr="00A12A78" w:rsidRDefault="00A12A78" w:rsidP="00171A01">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4 - Териториални механизми за изпълнение</w:t>
            </w:r>
          </w:p>
        </w:tc>
        <w:tc>
          <w:tcPr>
            <w:tcW w:w="4998" w:type="dxa"/>
          </w:tcPr>
          <w:p w:rsidR="000370FA" w:rsidRPr="00A12A78" w:rsidRDefault="00B81260"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06 Инициативи за водено от общностите местно развитие.</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5 – Тематична цел</w:t>
            </w:r>
          </w:p>
        </w:tc>
        <w:tc>
          <w:tcPr>
            <w:tcW w:w="4998" w:type="dxa"/>
          </w:tcPr>
          <w:p w:rsidR="000370FA" w:rsidRPr="00A12A78" w:rsidRDefault="00A12A78" w:rsidP="00171A01">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6 – Вторична тема по ЕЗФРСР</w:t>
            </w:r>
          </w:p>
        </w:tc>
        <w:tc>
          <w:tcPr>
            <w:tcW w:w="4998" w:type="dxa"/>
          </w:tcPr>
          <w:p w:rsidR="000370FA" w:rsidRPr="00A12A78" w:rsidRDefault="00A12A78" w:rsidP="00171A01">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171A01">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7 – Икономическа дейност</w:t>
            </w:r>
          </w:p>
        </w:tc>
        <w:tc>
          <w:tcPr>
            <w:tcW w:w="4998" w:type="dxa"/>
          </w:tcPr>
          <w:p w:rsidR="000370FA" w:rsidRPr="00A12A78" w:rsidRDefault="00A12A78" w:rsidP="00171A01">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bl>
    <w:p w:rsidR="00F74842" w:rsidRPr="00A12A78" w:rsidRDefault="00F74842" w:rsidP="007A112D">
      <w:pPr>
        <w:pStyle w:val="1"/>
        <w:rPr>
          <w:rFonts w:cs="Times New Roman"/>
          <w:szCs w:val="24"/>
        </w:rPr>
      </w:pPr>
      <w:bookmarkStart w:id="8" w:name="_Toc520193280"/>
      <w:r w:rsidRPr="00A12A78">
        <w:rPr>
          <w:rFonts w:cs="Times New Roman"/>
          <w:szCs w:val="24"/>
        </w:rPr>
        <w:t>5. Териториален обхват:</w:t>
      </w:r>
      <w:bookmarkEnd w:id="8"/>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E32C05" w:rsidRPr="007C4837" w:rsidRDefault="008D3140" w:rsidP="00171A01">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Проектите по процедурата с</w:t>
            </w:r>
            <w:r w:rsidR="000364FA" w:rsidRPr="007C4837">
              <w:rPr>
                <w:rFonts w:ascii="Times New Roman" w:hAnsi="Times New Roman" w:cs="Times New Roman"/>
                <w:sz w:val="24"/>
                <w:szCs w:val="24"/>
              </w:rPr>
              <w:t xml:space="preserve">е изпълняват на </w:t>
            </w:r>
            <w:r w:rsidRPr="007C4837">
              <w:rPr>
                <w:rFonts w:ascii="Times New Roman" w:hAnsi="Times New Roman" w:cs="Times New Roman"/>
                <w:sz w:val="24"/>
                <w:szCs w:val="24"/>
              </w:rPr>
              <w:t xml:space="preserve">територията на </w:t>
            </w:r>
            <w:r w:rsidR="00E32C05" w:rsidRPr="007C4837">
              <w:rPr>
                <w:rFonts w:ascii="Times New Roman" w:hAnsi="Times New Roman" w:cs="Times New Roman"/>
                <w:sz w:val="24"/>
                <w:szCs w:val="24"/>
              </w:rPr>
              <w:t>общините</w:t>
            </w:r>
            <w:r w:rsidR="00B81260" w:rsidRPr="007C4837">
              <w:rPr>
                <w:rFonts w:ascii="Times New Roman" w:hAnsi="Times New Roman" w:cs="Times New Roman"/>
                <w:sz w:val="24"/>
                <w:szCs w:val="24"/>
              </w:rPr>
              <w:t xml:space="preserve"> Елхово и Болярово</w:t>
            </w:r>
            <w:r w:rsidR="00596F32">
              <w:rPr>
                <w:rFonts w:ascii="Times New Roman" w:hAnsi="Times New Roman" w:cs="Times New Roman"/>
                <w:sz w:val="24"/>
                <w:szCs w:val="24"/>
              </w:rPr>
              <w:t>.</w:t>
            </w:r>
          </w:p>
        </w:tc>
      </w:tr>
    </w:tbl>
    <w:p w:rsidR="00F74842" w:rsidRPr="007C4837" w:rsidRDefault="00F74842" w:rsidP="007A112D">
      <w:pPr>
        <w:pStyle w:val="1"/>
        <w:jc w:val="both"/>
        <w:rPr>
          <w:rFonts w:cs="Times New Roman"/>
          <w:szCs w:val="24"/>
        </w:rPr>
      </w:pPr>
      <w:bookmarkStart w:id="9" w:name="_Toc520193281"/>
      <w:r w:rsidRPr="007C4837">
        <w:rPr>
          <w:rFonts w:cs="Times New Roman"/>
          <w:szCs w:val="24"/>
        </w:rPr>
        <w:t>6. Цели на предоставяната безвъзмездна финансова помощ по процедурата и очаквани резултати:</w:t>
      </w:r>
      <w:bookmarkEnd w:id="9"/>
    </w:p>
    <w:tbl>
      <w:tblPr>
        <w:tblStyle w:val="a9"/>
        <w:tblW w:w="9606" w:type="dxa"/>
        <w:tblLook w:val="04A0" w:firstRow="1" w:lastRow="0" w:firstColumn="1" w:lastColumn="0" w:noHBand="0" w:noVBand="1"/>
      </w:tblPr>
      <w:tblGrid>
        <w:gridCol w:w="9606"/>
      </w:tblGrid>
      <w:tr w:rsidR="00F74842" w:rsidRPr="007F43AD" w:rsidTr="00D059A4">
        <w:tc>
          <w:tcPr>
            <w:tcW w:w="9606" w:type="dxa"/>
          </w:tcPr>
          <w:p w:rsidR="00A9378B" w:rsidRPr="007C4837" w:rsidRDefault="00A9378B">
            <w:pPr>
              <w:spacing w:after="240" w:line="276" w:lineRule="auto"/>
              <w:jc w:val="both"/>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 xml:space="preserve">Цел на процедурата: </w:t>
            </w:r>
          </w:p>
          <w:p w:rsidR="009B3989" w:rsidRDefault="009B3989">
            <w:pPr>
              <w:spacing w:after="240" w:line="276" w:lineRule="auto"/>
              <w:jc w:val="both"/>
              <w:rPr>
                <w:color w:val="000000"/>
                <w:sz w:val="24"/>
                <w:szCs w:val="24"/>
              </w:rPr>
            </w:pPr>
            <w:r w:rsidRPr="009B3989">
              <w:rPr>
                <w:rFonts w:ascii="Times New Roman" w:hAnsi="Times New Roman" w:cs="Times New Roman"/>
                <w:color w:val="000000"/>
                <w:sz w:val="24"/>
                <w:szCs w:val="24"/>
              </w:rPr>
              <w:t xml:space="preserve">Подобряване на основните услуги за населението и инфраструктурата на територията на МИГ – Елхово - Болярово. Осигуряване на адекватни условия за живот и заетост – изграждане на съпътстваща </w:t>
            </w:r>
            <w:r w:rsidRPr="00596F32">
              <w:rPr>
                <w:rFonts w:ascii="Times New Roman" w:hAnsi="Times New Roman" w:cs="Times New Roman"/>
                <w:color w:val="000000"/>
                <w:sz w:val="24"/>
                <w:szCs w:val="24"/>
              </w:rPr>
              <w:t>спор</w:t>
            </w:r>
            <w:r w:rsidR="004272A4" w:rsidRPr="00596F32">
              <w:rPr>
                <w:rFonts w:ascii="Times New Roman" w:hAnsi="Times New Roman" w:cs="Times New Roman"/>
                <w:color w:val="000000"/>
                <w:sz w:val="24"/>
                <w:szCs w:val="24"/>
              </w:rPr>
              <w:t>т</w:t>
            </w:r>
            <w:r w:rsidRPr="00596F32">
              <w:rPr>
                <w:rFonts w:ascii="Times New Roman" w:hAnsi="Times New Roman" w:cs="Times New Roman"/>
                <w:color w:val="000000"/>
                <w:sz w:val="24"/>
                <w:szCs w:val="24"/>
              </w:rPr>
              <w:t>на,</w:t>
            </w:r>
            <w:r w:rsidRPr="009B3989">
              <w:rPr>
                <w:rFonts w:ascii="Times New Roman" w:hAnsi="Times New Roman" w:cs="Times New Roman"/>
                <w:color w:val="000000"/>
                <w:sz w:val="24"/>
                <w:szCs w:val="24"/>
              </w:rPr>
              <w:t xml:space="preserve"> социална, културна и техническа инфраструктура</w:t>
            </w:r>
            <w:r w:rsidRPr="00E71657">
              <w:rPr>
                <w:color w:val="000000"/>
                <w:sz w:val="24"/>
                <w:szCs w:val="24"/>
              </w:rPr>
              <w:t xml:space="preserve">. </w:t>
            </w:r>
          </w:p>
          <w:p w:rsidR="00A9378B" w:rsidRPr="007C4837" w:rsidRDefault="00A9378B">
            <w:pPr>
              <w:spacing w:after="240" w:line="276" w:lineRule="auto"/>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Обосновка:</w:t>
            </w:r>
          </w:p>
          <w:p w:rsidR="00663007" w:rsidRPr="007C4837" w:rsidRDefault="00A9378B">
            <w:pPr>
              <w:spacing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Публичната инфраструктура е основен фактор за осигуряване на базови услуги на нас</w:t>
            </w:r>
            <w:r w:rsidR="00FA5EE5" w:rsidRPr="007C4837">
              <w:rPr>
                <w:rFonts w:ascii="Times New Roman" w:eastAsia="Times New Roman" w:hAnsi="Times New Roman" w:cs="Times New Roman"/>
                <w:sz w:val="24"/>
                <w:szCs w:val="24"/>
              </w:rPr>
              <w:t>елението на територията на МИГ</w:t>
            </w:r>
            <w:r w:rsidR="000F2525" w:rsidRPr="007C4837">
              <w:rPr>
                <w:rFonts w:ascii="Times New Roman" w:eastAsia="Times New Roman" w:hAnsi="Times New Roman" w:cs="Times New Roman"/>
                <w:sz w:val="24"/>
                <w:szCs w:val="24"/>
              </w:rPr>
              <w:t xml:space="preserve"> Елхово-Болярово</w:t>
            </w:r>
            <w:r w:rsidR="00FA5EE5" w:rsidRPr="007C4837">
              <w:rPr>
                <w:rFonts w:ascii="Times New Roman" w:eastAsia="Times New Roman" w:hAnsi="Times New Roman" w:cs="Times New Roman"/>
                <w:sz w:val="24"/>
                <w:szCs w:val="24"/>
              </w:rPr>
              <w:t xml:space="preserve"> </w:t>
            </w:r>
            <w:r w:rsidRPr="007C4837">
              <w:rPr>
                <w:rFonts w:ascii="Times New Roman" w:eastAsia="Times New Roman" w:hAnsi="Times New Roman" w:cs="Times New Roman"/>
                <w:sz w:val="24"/>
                <w:szCs w:val="24"/>
              </w:rPr>
              <w:t xml:space="preserve">и за осигуряване на достъпа до тях. </w:t>
            </w:r>
            <w:r w:rsidR="00663007" w:rsidRPr="007C4837">
              <w:rPr>
                <w:rFonts w:ascii="Times New Roman" w:eastAsia="Times New Roman" w:hAnsi="Times New Roman" w:cs="Times New Roman"/>
                <w:sz w:val="24"/>
                <w:szCs w:val="24"/>
              </w:rPr>
              <w:t>Устойчивото социално-икономич</w:t>
            </w:r>
            <w:r w:rsidR="00A73E98" w:rsidRPr="007C4837">
              <w:rPr>
                <w:rFonts w:ascii="Times New Roman" w:eastAsia="Times New Roman" w:hAnsi="Times New Roman" w:cs="Times New Roman"/>
                <w:sz w:val="24"/>
                <w:szCs w:val="24"/>
              </w:rPr>
              <w:t>еско развитие на територията на МИГ Елхово-Болярово</w:t>
            </w:r>
            <w:r w:rsidR="00663007" w:rsidRPr="007C4837">
              <w:rPr>
                <w:rFonts w:ascii="Times New Roman" w:eastAsia="Times New Roman" w:hAnsi="Times New Roman" w:cs="Times New Roman"/>
                <w:sz w:val="24"/>
                <w:szCs w:val="24"/>
              </w:rPr>
              <w:t xml:space="preserve"> е неразривно свързано със съществуващата инфраструктура и качеството на предлаганите услуги </w:t>
            </w:r>
            <w:r w:rsidR="00A73E98" w:rsidRPr="007C4837">
              <w:rPr>
                <w:rFonts w:ascii="Times New Roman" w:eastAsia="Times New Roman" w:hAnsi="Times New Roman" w:cs="Times New Roman"/>
                <w:sz w:val="24"/>
                <w:szCs w:val="24"/>
              </w:rPr>
              <w:t>за населението от района на действие на МИГ Елхово-Болярово</w:t>
            </w:r>
            <w:r w:rsidR="00663007" w:rsidRPr="007C4837">
              <w:rPr>
                <w:rFonts w:ascii="Times New Roman" w:eastAsia="Times New Roman" w:hAnsi="Times New Roman" w:cs="Times New Roman"/>
                <w:sz w:val="24"/>
                <w:szCs w:val="24"/>
              </w:rPr>
              <w:t xml:space="preserve">. Недостига на инвестиции за обновяване на съществуващата инфраструктура и неадекватното качество на предлаганите услуги е пречка за създаването на равни възможности в социално-икономическото </w:t>
            </w:r>
            <w:r w:rsidR="000F2525" w:rsidRPr="007C4837">
              <w:rPr>
                <w:rFonts w:ascii="Times New Roman" w:eastAsia="Times New Roman" w:hAnsi="Times New Roman" w:cs="Times New Roman"/>
                <w:sz w:val="24"/>
                <w:szCs w:val="24"/>
              </w:rPr>
              <w:t>развитие на селския район, в</w:t>
            </w:r>
            <w:r w:rsidR="00663007" w:rsidRPr="007C4837">
              <w:rPr>
                <w:rFonts w:ascii="Times New Roman" w:eastAsia="Times New Roman" w:hAnsi="Times New Roman" w:cs="Times New Roman"/>
                <w:sz w:val="24"/>
                <w:szCs w:val="24"/>
              </w:rPr>
              <w:t xml:space="preserve"> </w:t>
            </w:r>
            <w:r w:rsidR="000F2525" w:rsidRPr="007C4837">
              <w:rPr>
                <w:rFonts w:ascii="Times New Roman" w:eastAsia="Times New Roman" w:hAnsi="Times New Roman" w:cs="Times New Roman"/>
                <w:sz w:val="24"/>
                <w:szCs w:val="24"/>
              </w:rPr>
              <w:t xml:space="preserve"> който се прилага Стратегията за ВОМР на МИГ-Елхово-Болярово.  </w:t>
            </w:r>
            <w:r w:rsidR="00663007" w:rsidRPr="007C4837">
              <w:rPr>
                <w:rFonts w:ascii="Times New Roman" w:eastAsia="Times New Roman" w:hAnsi="Times New Roman" w:cs="Times New Roman"/>
                <w:sz w:val="24"/>
                <w:szCs w:val="24"/>
              </w:rPr>
              <w:t>Тези фактори водят до влошаване на качес</w:t>
            </w:r>
            <w:r w:rsidR="000F2525" w:rsidRPr="007C4837">
              <w:rPr>
                <w:rFonts w:ascii="Times New Roman" w:eastAsia="Times New Roman" w:hAnsi="Times New Roman" w:cs="Times New Roman"/>
                <w:sz w:val="24"/>
                <w:szCs w:val="24"/>
              </w:rPr>
              <w:t xml:space="preserve">твото на живот на територията и застрашава способността и да задържа населението и да привлича инвестиции и по този начин да преодолява и недопуска </w:t>
            </w:r>
            <w:r w:rsidR="00663007" w:rsidRPr="007C4837">
              <w:rPr>
                <w:rFonts w:ascii="Times New Roman" w:eastAsia="Times New Roman" w:hAnsi="Times New Roman" w:cs="Times New Roman"/>
                <w:sz w:val="24"/>
                <w:szCs w:val="24"/>
              </w:rPr>
              <w:t xml:space="preserve"> социално-икономически спад.</w:t>
            </w:r>
          </w:p>
          <w:p w:rsidR="00663007" w:rsidRDefault="00663007">
            <w:pPr>
              <w:spacing w:before="240"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Населените места</w:t>
            </w:r>
            <w:r w:rsidR="003726A4" w:rsidRPr="007C4837">
              <w:rPr>
                <w:rFonts w:ascii="Times New Roman" w:eastAsia="Times New Roman" w:hAnsi="Times New Roman" w:cs="Times New Roman"/>
                <w:sz w:val="24"/>
                <w:szCs w:val="24"/>
              </w:rPr>
              <w:t xml:space="preserve"> на територията на МИГ следва да </w:t>
            </w:r>
            <w:r w:rsidR="00AE2D7A" w:rsidRPr="007C4837">
              <w:rPr>
                <w:rFonts w:ascii="Times New Roman" w:eastAsia="Times New Roman" w:hAnsi="Times New Roman" w:cs="Times New Roman"/>
                <w:sz w:val="24"/>
                <w:szCs w:val="24"/>
              </w:rPr>
              <w:t xml:space="preserve"> </w:t>
            </w:r>
            <w:r w:rsidR="003726A4" w:rsidRPr="007C4837">
              <w:rPr>
                <w:rFonts w:ascii="Times New Roman" w:eastAsia="Times New Roman" w:hAnsi="Times New Roman" w:cs="Times New Roman"/>
                <w:sz w:val="24"/>
                <w:szCs w:val="24"/>
              </w:rPr>
              <w:t xml:space="preserve"> станат </w:t>
            </w:r>
            <w:r w:rsidRPr="007C4837">
              <w:rPr>
                <w:rFonts w:ascii="Times New Roman" w:eastAsia="Times New Roman" w:hAnsi="Times New Roman" w:cs="Times New Roman"/>
                <w:sz w:val="24"/>
                <w:szCs w:val="24"/>
              </w:rPr>
              <w:t xml:space="preserve">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C4837">
              <w:rPr>
                <w:rFonts w:ascii="Times New Roman" w:eastAsia="Times New Roman" w:hAnsi="Times New Roman" w:cs="Times New Roman"/>
                <w:sz w:val="24"/>
                <w:szCs w:val="24"/>
              </w:rPr>
              <w:t xml:space="preserve">публична </w:t>
            </w:r>
            <w:r w:rsidRPr="007C4837">
              <w:rPr>
                <w:rFonts w:ascii="Times New Roman" w:eastAsia="Times New Roman" w:hAnsi="Times New Roman" w:cs="Times New Roman"/>
                <w:sz w:val="24"/>
                <w:szCs w:val="24"/>
              </w:rPr>
              <w:t>техническа инфраструктура. По този начин ще се постигне както съхраняването на населените места, така и ще се осигури поддържането на</w:t>
            </w:r>
            <w:r w:rsidR="00AE2D7A" w:rsidRPr="007C4837">
              <w:rPr>
                <w:rFonts w:ascii="Times New Roman" w:eastAsia="Times New Roman" w:hAnsi="Times New Roman" w:cs="Times New Roman"/>
                <w:sz w:val="24"/>
                <w:szCs w:val="24"/>
              </w:rPr>
              <w:t xml:space="preserve"> социалните, културните и </w:t>
            </w:r>
            <w:r w:rsidRPr="007C4837">
              <w:rPr>
                <w:rFonts w:ascii="Times New Roman" w:eastAsia="Times New Roman" w:hAnsi="Times New Roman" w:cs="Times New Roman"/>
                <w:sz w:val="24"/>
                <w:szCs w:val="24"/>
              </w:rPr>
              <w:t xml:space="preserve"> образователните услуги,</w:t>
            </w:r>
            <w:r w:rsidR="00AE2D7A" w:rsidRPr="007C4837">
              <w:rPr>
                <w:rFonts w:ascii="Times New Roman" w:eastAsia="Times New Roman" w:hAnsi="Times New Roman" w:cs="Times New Roman"/>
                <w:sz w:val="24"/>
                <w:szCs w:val="24"/>
              </w:rPr>
              <w:t xml:space="preserve"> спортните дейности </w:t>
            </w:r>
            <w:r w:rsidRPr="007C4837">
              <w:rPr>
                <w:rFonts w:ascii="Times New Roman" w:eastAsia="Times New Roman" w:hAnsi="Times New Roman" w:cs="Times New Roman"/>
                <w:sz w:val="24"/>
                <w:szCs w:val="24"/>
              </w:rPr>
              <w:t xml:space="preserve"> и осигуряването на работни места.</w:t>
            </w:r>
          </w:p>
          <w:p w:rsidR="009B3989" w:rsidRPr="007C4837" w:rsidRDefault="009B3989">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Подкрепените дейности ще допринесат за решаването на идентифицираните в социално-икономическия анализи нужди на територията на МИГ.</w:t>
            </w:r>
          </w:p>
          <w:p w:rsidR="00F74842" w:rsidRPr="007F43AD" w:rsidRDefault="00A4372C">
            <w:pPr>
              <w:spacing w:before="240" w:after="240" w:line="276" w:lineRule="auto"/>
              <w:jc w:val="both"/>
              <w:rPr>
                <w:rFonts w:ascii="Times New Roman" w:hAnsi="Times New Roman" w:cs="Times New Roman"/>
              </w:rPr>
            </w:pPr>
            <w:r w:rsidRPr="007C4837">
              <w:rPr>
                <w:rFonts w:ascii="Times New Roman" w:eastAsia="Times New Roman" w:hAnsi="Times New Roman" w:cs="Times New Roman"/>
                <w:b/>
                <w:sz w:val="24"/>
                <w:szCs w:val="24"/>
              </w:rPr>
              <w:t>Очакваните резултати</w:t>
            </w:r>
            <w:r w:rsidRPr="007C4837">
              <w:rPr>
                <w:rFonts w:ascii="Times New Roman" w:eastAsia="Times New Roman" w:hAnsi="Times New Roman" w:cs="Times New Roman"/>
                <w:sz w:val="24"/>
                <w:szCs w:val="24"/>
              </w:rPr>
              <w:t xml:space="preserve"> от подкрепата се изразяват в с</w:t>
            </w:r>
            <w:r w:rsidR="00663007" w:rsidRPr="007C4837">
              <w:rPr>
                <w:rFonts w:ascii="Times New Roman" w:eastAsia="Times New Roman" w:hAnsi="Times New Roman" w:cs="Times New Roman"/>
                <w:sz w:val="24"/>
                <w:szCs w:val="24"/>
              </w:rPr>
              <w:t xml:space="preserve">ъздаването и обновяването на </w:t>
            </w:r>
            <w:r w:rsidRPr="007C4837">
              <w:rPr>
                <w:rFonts w:ascii="Times New Roman" w:eastAsia="Times New Roman" w:hAnsi="Times New Roman" w:cs="Times New Roman"/>
                <w:sz w:val="24"/>
                <w:szCs w:val="24"/>
              </w:rPr>
              <w:t xml:space="preserve">малки по мащаби публична </w:t>
            </w:r>
            <w:r w:rsidR="00631B12" w:rsidRPr="007C4837">
              <w:rPr>
                <w:rFonts w:ascii="Times New Roman" w:eastAsia="Times New Roman" w:hAnsi="Times New Roman" w:cs="Times New Roman"/>
                <w:sz w:val="24"/>
                <w:szCs w:val="24"/>
              </w:rPr>
              <w:t xml:space="preserve">и </w:t>
            </w:r>
            <w:r w:rsidRPr="007C4837">
              <w:rPr>
                <w:rFonts w:ascii="Times New Roman" w:eastAsia="Times New Roman" w:hAnsi="Times New Roman" w:cs="Times New Roman"/>
                <w:sz w:val="24"/>
                <w:szCs w:val="24"/>
              </w:rPr>
              <w:t xml:space="preserve">техническа инфраструктура, която от своя страна да доведе до </w:t>
            </w:r>
            <w:r w:rsidR="00663007" w:rsidRPr="007C4837">
              <w:rPr>
                <w:rFonts w:ascii="Times New Roman" w:eastAsia="Times New Roman" w:hAnsi="Times New Roman" w:cs="Times New Roman"/>
                <w:sz w:val="24"/>
                <w:szCs w:val="24"/>
              </w:rPr>
              <w:t xml:space="preserve">създаването на оптимална </w:t>
            </w:r>
            <w:r w:rsidR="0018566C" w:rsidRPr="007C4837">
              <w:rPr>
                <w:rFonts w:ascii="Times New Roman" w:eastAsia="Times New Roman" w:hAnsi="Times New Roman" w:cs="Times New Roman"/>
                <w:sz w:val="24"/>
                <w:szCs w:val="24"/>
              </w:rPr>
              <w:t>жизнена среда на територията на МИГ</w:t>
            </w:r>
            <w:r w:rsidR="00663007" w:rsidRPr="007C4837">
              <w:rPr>
                <w:rFonts w:ascii="Times New Roman" w:eastAsia="Times New Roman" w:hAnsi="Times New Roman" w:cs="Times New Roman"/>
                <w:sz w:val="24"/>
                <w:szCs w:val="24"/>
              </w:rPr>
              <w:t>, опазването на околната среда, създаването на достъп</w:t>
            </w:r>
            <w:r w:rsidR="00A9378B" w:rsidRPr="007C4837">
              <w:rPr>
                <w:rFonts w:ascii="Times New Roman" w:eastAsia="Times New Roman" w:hAnsi="Times New Roman" w:cs="Times New Roman"/>
                <w:sz w:val="24"/>
                <w:szCs w:val="24"/>
              </w:rPr>
              <w:t>ност и развитие на икономиката</w:t>
            </w:r>
            <w:r w:rsidR="0018566C" w:rsidRPr="007C4837">
              <w:rPr>
                <w:rFonts w:ascii="Times New Roman" w:eastAsia="Times New Roman" w:hAnsi="Times New Roman" w:cs="Times New Roman"/>
                <w:sz w:val="24"/>
                <w:szCs w:val="24"/>
              </w:rPr>
              <w:t>, културата, спорта</w:t>
            </w:r>
            <w:r w:rsidRPr="007C4837">
              <w:rPr>
                <w:rFonts w:ascii="Times New Roman" w:eastAsia="Times New Roman" w:hAnsi="Times New Roman" w:cs="Times New Roman"/>
                <w:sz w:val="24"/>
                <w:szCs w:val="24"/>
              </w:rPr>
              <w:t xml:space="preserve"> и образованието</w:t>
            </w:r>
            <w:r w:rsidR="00A9378B" w:rsidRPr="007C4837">
              <w:rPr>
                <w:rFonts w:ascii="Times New Roman" w:eastAsia="Times New Roman" w:hAnsi="Times New Roman" w:cs="Times New Roman"/>
                <w:sz w:val="24"/>
                <w:szCs w:val="24"/>
              </w:rPr>
              <w:t>.</w:t>
            </w:r>
          </w:p>
        </w:tc>
      </w:tr>
    </w:tbl>
    <w:p w:rsidR="00F74842" w:rsidRPr="007C4837" w:rsidRDefault="00F74842" w:rsidP="007A112D">
      <w:pPr>
        <w:pStyle w:val="1"/>
        <w:rPr>
          <w:rFonts w:cs="Times New Roman"/>
          <w:szCs w:val="24"/>
        </w:rPr>
      </w:pPr>
      <w:bookmarkStart w:id="10" w:name="_Toc520193282"/>
      <w:r w:rsidRPr="007C4837">
        <w:rPr>
          <w:rFonts w:cs="Times New Roman"/>
          <w:szCs w:val="24"/>
        </w:rPr>
        <w:t>7. Индикатори:</w:t>
      </w:r>
      <w:bookmarkEnd w:id="10"/>
    </w:p>
    <w:tbl>
      <w:tblPr>
        <w:tblStyle w:val="a9"/>
        <w:tblW w:w="9606" w:type="dxa"/>
        <w:tblLayout w:type="fixed"/>
        <w:tblLook w:val="04A0" w:firstRow="1" w:lastRow="0" w:firstColumn="1" w:lastColumn="0" w:noHBand="0" w:noVBand="1"/>
      </w:tblPr>
      <w:tblGrid>
        <w:gridCol w:w="9606"/>
      </w:tblGrid>
      <w:tr w:rsidR="00F74842" w:rsidRPr="007C4837" w:rsidTr="00D059A4">
        <w:tc>
          <w:tcPr>
            <w:tcW w:w="9606" w:type="dxa"/>
          </w:tcPr>
          <w:p w:rsidR="009B054A" w:rsidRPr="007C4837" w:rsidRDefault="009B054A" w:rsidP="00AB088C">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В съответствие с </w:t>
            </w:r>
            <w:r w:rsidR="00904830" w:rsidRPr="007C4837">
              <w:rPr>
                <w:rFonts w:ascii="Times New Roman" w:hAnsi="Times New Roman" w:cs="Times New Roman"/>
                <w:sz w:val="24"/>
                <w:szCs w:val="24"/>
              </w:rPr>
              <w:t xml:space="preserve"> целите на Стратегията за  ВОМР на МИГ „Елхово-Болярово” </w:t>
            </w:r>
            <w:r w:rsidRPr="007C4837">
              <w:rPr>
                <w:rFonts w:ascii="Times New Roman" w:hAnsi="Times New Roman" w:cs="Times New Roman"/>
                <w:sz w:val="24"/>
                <w:szCs w:val="24"/>
              </w:rPr>
              <w:t>проектните предложения по настоящите Условия за кандидатстване следва да допринасят за по</w:t>
            </w:r>
            <w:r w:rsidR="00FF7EC3" w:rsidRPr="007C4837">
              <w:rPr>
                <w:rFonts w:ascii="Times New Roman" w:hAnsi="Times New Roman" w:cs="Times New Roman"/>
                <w:sz w:val="24"/>
                <w:szCs w:val="24"/>
              </w:rPr>
              <w:t>стигането на следните индикатори</w:t>
            </w:r>
            <w:r w:rsidRPr="007C4837">
              <w:rPr>
                <w:rFonts w:ascii="Times New Roman" w:hAnsi="Times New Roman" w:cs="Times New Roman"/>
                <w:sz w:val="24"/>
                <w:szCs w:val="24"/>
              </w:rPr>
              <w:t>:</w:t>
            </w:r>
          </w:p>
          <w:p w:rsidR="00091820" w:rsidRPr="00091820" w:rsidRDefault="00091820" w:rsidP="00AB088C">
            <w:pPr>
              <w:widowControl w:val="0"/>
              <w:autoSpaceDE w:val="0"/>
              <w:autoSpaceDN w:val="0"/>
              <w:adjustRightInd w:val="0"/>
              <w:spacing w:line="276" w:lineRule="auto"/>
              <w:rPr>
                <w:rFonts w:ascii="Times New Roman" w:eastAsia="Calibri" w:hAnsi="Times New Roman" w:cs="Times New Roman"/>
                <w:b/>
                <w:sz w:val="24"/>
                <w:szCs w:val="24"/>
                <w:lang w:val="ru-RU" w:eastAsia="bg-BG"/>
              </w:rPr>
            </w:pPr>
            <w:r w:rsidRPr="00091820">
              <w:rPr>
                <w:rFonts w:ascii="Times New Roman" w:eastAsia="Calibri" w:hAnsi="Times New Roman" w:cs="Times New Roman"/>
                <w:b/>
                <w:sz w:val="24"/>
                <w:szCs w:val="24"/>
                <w:lang w:val="ru-RU" w:eastAsia="bg-BG"/>
              </w:rPr>
              <w:t>ИНДИКАТОРИ ПО МЯРК</w:t>
            </w:r>
            <w:r w:rsidRPr="00091820">
              <w:rPr>
                <w:rFonts w:ascii="Times New Roman" w:eastAsia="Calibri" w:hAnsi="Times New Roman" w:cs="Times New Roman"/>
                <w:b/>
                <w:sz w:val="24"/>
                <w:szCs w:val="24"/>
                <w:lang w:val="en-GB" w:eastAsia="bg-BG"/>
              </w:rPr>
              <w:t>A</w:t>
            </w:r>
            <w:r w:rsidRPr="00091820">
              <w:rPr>
                <w:rFonts w:ascii="Times New Roman" w:eastAsia="Calibri" w:hAnsi="Times New Roman" w:cs="Times New Roman"/>
                <w:b/>
                <w:sz w:val="24"/>
                <w:szCs w:val="24"/>
                <w:lang w:val="ru-RU" w:eastAsia="bg-BG"/>
              </w:rPr>
              <w:t xml:space="preserve"> 7.2 ОТ СВОМР</w:t>
            </w:r>
            <w:r>
              <w:rPr>
                <w:rFonts w:ascii="Times New Roman" w:eastAsia="Calibri" w:hAnsi="Times New Roman" w:cs="Times New Roman"/>
                <w:b/>
                <w:sz w:val="24"/>
                <w:szCs w:val="24"/>
                <w:lang w:val="ru-RU" w:eastAsia="bg-BG"/>
              </w:rPr>
              <w:t xml:space="preserve">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091820" w:rsidTr="00C85F51">
              <w:tc>
                <w:tcPr>
                  <w:tcW w:w="1242" w:type="dxa"/>
                  <w:tcBorders>
                    <w:bottom w:val="single" w:sz="4" w:space="0" w:color="000000"/>
                  </w:tcBorders>
                  <w:shd w:val="clear" w:color="auto" w:fill="FFCC00"/>
                  <w:vAlign w:val="center"/>
                </w:tcPr>
                <w:p w:rsidR="00091820" w:rsidRPr="00091820" w:rsidRDefault="00091820" w:rsidP="007A112D">
                  <w:pPr>
                    <w:widowControl w:val="0"/>
                    <w:autoSpaceDE w:val="0"/>
                    <w:autoSpaceDN w:val="0"/>
                    <w:adjustRightInd w:val="0"/>
                    <w:spacing w:after="0"/>
                    <w:ind w:left="-108" w:right="-108"/>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Вид индикатор</w:t>
                  </w:r>
                </w:p>
              </w:tc>
              <w:tc>
                <w:tcPr>
                  <w:tcW w:w="4565" w:type="dxa"/>
                  <w:shd w:val="clear" w:color="auto" w:fill="FFCC00"/>
                  <w:vAlign w:val="center"/>
                </w:tcPr>
                <w:p w:rsidR="00091820" w:rsidRPr="00091820" w:rsidRDefault="00091820">
                  <w:pPr>
                    <w:widowControl w:val="0"/>
                    <w:autoSpaceDE w:val="0"/>
                    <w:autoSpaceDN w:val="0"/>
                    <w:adjustRightInd w:val="0"/>
                    <w:spacing w:after="0"/>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Индикатор</w:t>
                  </w:r>
                </w:p>
              </w:tc>
              <w:tc>
                <w:tcPr>
                  <w:tcW w:w="1240" w:type="dxa"/>
                  <w:shd w:val="clear" w:color="auto" w:fill="FFCC00"/>
                </w:tcPr>
                <w:p w:rsidR="00091820" w:rsidRPr="00091820" w:rsidRDefault="00091820">
                  <w:pPr>
                    <w:widowControl w:val="0"/>
                    <w:autoSpaceDE w:val="0"/>
                    <w:autoSpaceDN w:val="0"/>
                    <w:adjustRightInd w:val="0"/>
                    <w:spacing w:after="0"/>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Мерна единица</w:t>
                  </w:r>
                </w:p>
              </w:tc>
              <w:tc>
                <w:tcPr>
                  <w:tcW w:w="1737" w:type="dxa"/>
                  <w:shd w:val="clear" w:color="auto" w:fill="FFCC00"/>
                </w:tcPr>
                <w:p w:rsidR="00091820" w:rsidRPr="00091820" w:rsidRDefault="00C85F51">
                  <w:pPr>
                    <w:widowControl w:val="0"/>
                    <w:autoSpaceDE w:val="0"/>
                    <w:autoSpaceDN w:val="0"/>
                    <w:adjustRightInd w:val="0"/>
                    <w:spacing w:after="0"/>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целева с</w:t>
                  </w:r>
                  <w:r w:rsidR="00091820" w:rsidRPr="00091820">
                    <w:rPr>
                      <w:rFonts w:ascii="Times New Roman" w:eastAsia="Calibri" w:hAnsi="Times New Roman" w:cs="Times New Roman"/>
                      <w:b/>
                      <w:sz w:val="24"/>
                      <w:szCs w:val="24"/>
                      <w:lang w:eastAsia="bg-BG"/>
                    </w:rPr>
                    <w:t>тойност</w:t>
                  </w:r>
                  <w:r>
                    <w:rPr>
                      <w:rFonts w:ascii="Times New Roman" w:eastAsia="Calibri" w:hAnsi="Times New Roman" w:cs="Times New Roman"/>
                      <w:b/>
                      <w:sz w:val="24"/>
                      <w:szCs w:val="24"/>
                      <w:lang w:eastAsia="bg-BG"/>
                    </w:rPr>
                    <w:t xml:space="preserve"> за цялата Стратегия</w:t>
                  </w:r>
                </w:p>
              </w:tc>
            </w:tr>
            <w:tr w:rsidR="00091820" w:rsidRPr="00091820" w:rsidTr="00C85F51">
              <w:trPr>
                <w:trHeight w:val="343"/>
              </w:trPr>
              <w:tc>
                <w:tcPr>
                  <w:tcW w:w="1242" w:type="dxa"/>
                  <w:vMerge w:val="restart"/>
                  <w:shd w:val="clear" w:color="auto" w:fill="CCFFCC"/>
                  <w:vAlign w:val="center"/>
                </w:tcPr>
                <w:p w:rsidR="00091820" w:rsidRPr="00091820" w:rsidRDefault="00091820" w:rsidP="00AB088C">
                  <w:pPr>
                    <w:widowControl w:val="0"/>
                    <w:autoSpaceDE w:val="0"/>
                    <w:autoSpaceDN w:val="0"/>
                    <w:adjustRightInd w:val="0"/>
                    <w:spacing w:after="0"/>
                    <w:ind w:left="-108" w:right="-108"/>
                    <w:jc w:val="center"/>
                    <w:rPr>
                      <w:rFonts w:ascii="Times New Roman" w:eastAsia="Calibri" w:hAnsi="Times New Roman" w:cs="Arial"/>
                      <w:b/>
                      <w:sz w:val="24"/>
                      <w:szCs w:val="24"/>
                      <w:lang w:eastAsia="bg-BG"/>
                    </w:rPr>
                  </w:pPr>
                  <w:r w:rsidRPr="00091820">
                    <w:rPr>
                      <w:rFonts w:ascii="Times New Roman" w:eastAsia="Calibri" w:hAnsi="Times New Roman" w:cs="Arial"/>
                      <w:b/>
                      <w:sz w:val="24"/>
                      <w:szCs w:val="24"/>
                      <w:lang w:eastAsia="bg-BG"/>
                    </w:rPr>
                    <w:t>Изходен</w:t>
                  </w:r>
                </w:p>
              </w:tc>
              <w:tc>
                <w:tcPr>
                  <w:tcW w:w="4565" w:type="dxa"/>
                </w:tcPr>
                <w:p w:rsidR="00091820" w:rsidRPr="00091820" w:rsidRDefault="00091820" w:rsidP="007A112D">
                  <w:pPr>
                    <w:widowControl w:val="0"/>
                    <w:autoSpaceDE w:val="0"/>
                    <w:autoSpaceDN w:val="0"/>
                    <w:adjustRightInd w:val="0"/>
                    <w:spacing w:after="0"/>
                    <w:rPr>
                      <w:rFonts w:ascii="Times New Roman" w:eastAsia="Calibri" w:hAnsi="Times New Roman" w:cs="Arial"/>
                      <w:highlight w:val="yellow"/>
                      <w:lang w:eastAsia="bg-BG"/>
                    </w:rPr>
                  </w:pPr>
                  <w:r w:rsidRPr="00091820">
                    <w:rPr>
                      <w:rFonts w:ascii="Times New Roman" w:eastAsia="Times New Roman" w:hAnsi="Times New Roman" w:cs="Times New Roman"/>
                      <w:sz w:val="24"/>
                      <w:szCs w:val="24"/>
                      <w:lang w:eastAsia="bg-BG"/>
                    </w:rPr>
                    <w:t>Брой операции, получаващи подкрепа за инвестиции в малка по мащаби инфраструктура</w:t>
                  </w:r>
                </w:p>
              </w:tc>
              <w:tc>
                <w:tcPr>
                  <w:tcW w:w="1240" w:type="dxa"/>
                </w:tcPr>
                <w:p w:rsidR="00091820" w:rsidRPr="00091820" w:rsidRDefault="00091820">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091820" w:rsidRDefault="00091820">
                  <w:pPr>
                    <w:widowControl w:val="0"/>
                    <w:autoSpaceDE w:val="0"/>
                    <w:autoSpaceDN w:val="0"/>
                    <w:adjustRightInd w:val="0"/>
                    <w:spacing w:after="0"/>
                    <w:jc w:val="center"/>
                    <w:rPr>
                      <w:rFonts w:ascii="Times New Roman" w:eastAsia="Calibri" w:hAnsi="Times New Roman" w:cs="Arial"/>
                      <w:sz w:val="24"/>
                      <w:szCs w:val="24"/>
                      <w:lang w:val="en-US" w:eastAsia="bg-BG"/>
                    </w:rPr>
                  </w:pPr>
                  <w:r w:rsidRPr="00091820">
                    <w:rPr>
                      <w:rFonts w:ascii="Times New Roman" w:eastAsia="Calibri" w:hAnsi="Times New Roman" w:cs="Arial"/>
                      <w:sz w:val="24"/>
                      <w:szCs w:val="24"/>
                      <w:lang w:val="en-US" w:eastAsia="bg-BG"/>
                    </w:rPr>
                    <w:t>6</w:t>
                  </w:r>
                </w:p>
              </w:tc>
            </w:tr>
            <w:tr w:rsidR="00091820" w:rsidRPr="00091820" w:rsidTr="00C85F51">
              <w:tc>
                <w:tcPr>
                  <w:tcW w:w="1242" w:type="dxa"/>
                  <w:vMerge/>
                  <w:shd w:val="clear" w:color="auto" w:fill="CCFFCC"/>
                  <w:vAlign w:val="center"/>
                </w:tcPr>
                <w:p w:rsidR="00091820" w:rsidRPr="00091820" w:rsidRDefault="00091820" w:rsidP="00F77C06">
                  <w:pPr>
                    <w:widowControl w:val="0"/>
                    <w:autoSpaceDE w:val="0"/>
                    <w:autoSpaceDN w:val="0"/>
                    <w:adjustRightInd w:val="0"/>
                    <w:spacing w:after="0"/>
                    <w:ind w:left="-108" w:right="-108"/>
                    <w:jc w:val="center"/>
                    <w:rPr>
                      <w:rFonts w:ascii="Times New Roman" w:eastAsia="Calibri" w:hAnsi="Times New Roman" w:cs="Arial"/>
                      <w:sz w:val="24"/>
                      <w:szCs w:val="24"/>
                      <w:lang w:eastAsia="bg-BG"/>
                    </w:rPr>
                  </w:pPr>
                </w:p>
              </w:tc>
              <w:tc>
                <w:tcPr>
                  <w:tcW w:w="4565" w:type="dxa"/>
                </w:tcPr>
                <w:p w:rsidR="00091820" w:rsidRPr="00091820" w:rsidRDefault="00091820" w:rsidP="007A112D">
                  <w:pPr>
                    <w:widowControl w:val="0"/>
                    <w:autoSpaceDE w:val="0"/>
                    <w:autoSpaceDN w:val="0"/>
                    <w:adjustRightInd w:val="0"/>
                    <w:spacing w:after="0"/>
                    <w:rPr>
                      <w:rFonts w:ascii="Times New Roman" w:eastAsia="Times New Roman" w:hAnsi="Times New Roman" w:cs="Times New Roman"/>
                      <w:sz w:val="24"/>
                      <w:szCs w:val="24"/>
                      <w:lang w:eastAsia="bg-BG"/>
                    </w:rPr>
                  </w:pPr>
                  <w:r w:rsidRPr="00091820">
                    <w:rPr>
                      <w:rFonts w:ascii="Times New Roman" w:eastAsia="Times New Roman" w:hAnsi="Times New Roman" w:cs="Times New Roman"/>
                      <w:sz w:val="24"/>
                      <w:szCs w:val="24"/>
                      <w:lang w:eastAsia="bg-BG"/>
                    </w:rPr>
                    <w:t>Общо инвестиции в евро (публични + частни)</w:t>
                  </w:r>
                </w:p>
              </w:tc>
              <w:tc>
                <w:tcPr>
                  <w:tcW w:w="1240" w:type="dxa"/>
                </w:tcPr>
                <w:p w:rsidR="00091820" w:rsidRPr="00091820" w:rsidRDefault="00091820">
                  <w:pPr>
                    <w:widowControl w:val="0"/>
                    <w:autoSpaceDE w:val="0"/>
                    <w:autoSpaceDN w:val="0"/>
                    <w:adjustRightInd w:val="0"/>
                    <w:spacing w:after="0"/>
                    <w:rPr>
                      <w:rFonts w:ascii="Times New Roman" w:eastAsia="Calibri" w:hAnsi="Times New Roman" w:cs="Times New Roman"/>
                      <w:sz w:val="24"/>
                      <w:szCs w:val="24"/>
                      <w:lang w:eastAsia="bg-BG"/>
                    </w:rPr>
                  </w:pPr>
                  <w:r w:rsidRPr="00091820">
                    <w:rPr>
                      <w:rFonts w:ascii="Times New Roman" w:eastAsia="Calibri" w:hAnsi="Times New Roman" w:cs="Times New Roman"/>
                      <w:sz w:val="24"/>
                      <w:szCs w:val="24"/>
                      <w:lang w:eastAsia="bg-BG"/>
                    </w:rPr>
                    <w:t>Евро</w:t>
                  </w:r>
                </w:p>
              </w:tc>
              <w:tc>
                <w:tcPr>
                  <w:tcW w:w="1737" w:type="dxa"/>
                </w:tcPr>
                <w:p w:rsidR="00091820" w:rsidRPr="00091820" w:rsidRDefault="00091820">
                  <w:pPr>
                    <w:widowControl w:val="0"/>
                    <w:autoSpaceDE w:val="0"/>
                    <w:autoSpaceDN w:val="0"/>
                    <w:adjustRightInd w:val="0"/>
                    <w:spacing w:after="0"/>
                    <w:jc w:val="center"/>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6</w:t>
                  </w:r>
                  <w:r w:rsidRPr="00091820">
                    <w:rPr>
                      <w:rFonts w:ascii="Times New Roman" w:eastAsia="Calibri" w:hAnsi="Times New Roman" w:cs="Arial"/>
                      <w:sz w:val="24"/>
                      <w:szCs w:val="24"/>
                      <w:lang w:val="en-US" w:eastAsia="bg-BG"/>
                    </w:rPr>
                    <w:t>25</w:t>
                  </w:r>
                  <w:r w:rsidRPr="00091820">
                    <w:rPr>
                      <w:rFonts w:ascii="Times New Roman" w:eastAsia="Calibri" w:hAnsi="Times New Roman" w:cs="Arial"/>
                      <w:sz w:val="24"/>
                      <w:szCs w:val="24"/>
                      <w:lang w:eastAsia="bg-BG"/>
                    </w:rPr>
                    <w:t xml:space="preserve"> 000</w:t>
                  </w:r>
                </w:p>
              </w:tc>
            </w:tr>
            <w:tr w:rsidR="00091820" w:rsidRPr="00091820" w:rsidTr="00C85F51">
              <w:tc>
                <w:tcPr>
                  <w:tcW w:w="1242" w:type="dxa"/>
                  <w:vMerge/>
                  <w:tcBorders>
                    <w:bottom w:val="single" w:sz="4" w:space="0" w:color="000000"/>
                  </w:tcBorders>
                  <w:shd w:val="clear" w:color="auto" w:fill="CCFFCC"/>
                  <w:vAlign w:val="center"/>
                </w:tcPr>
                <w:p w:rsidR="00091820" w:rsidRPr="00091820" w:rsidRDefault="00091820" w:rsidP="00F77C06">
                  <w:pPr>
                    <w:widowControl w:val="0"/>
                    <w:autoSpaceDE w:val="0"/>
                    <w:autoSpaceDN w:val="0"/>
                    <w:adjustRightInd w:val="0"/>
                    <w:spacing w:after="0"/>
                    <w:ind w:left="-108" w:right="-108"/>
                    <w:jc w:val="center"/>
                    <w:rPr>
                      <w:rFonts w:ascii="Times New Roman" w:eastAsia="Calibri" w:hAnsi="Times New Roman" w:cs="Arial"/>
                      <w:sz w:val="24"/>
                      <w:szCs w:val="24"/>
                      <w:lang w:eastAsia="bg-BG"/>
                    </w:rPr>
                  </w:pPr>
                </w:p>
              </w:tc>
              <w:tc>
                <w:tcPr>
                  <w:tcW w:w="4565" w:type="dxa"/>
                </w:tcPr>
                <w:p w:rsidR="00091820" w:rsidRPr="00091820" w:rsidRDefault="00091820" w:rsidP="007A112D">
                  <w:pPr>
                    <w:widowControl w:val="0"/>
                    <w:autoSpaceDE w:val="0"/>
                    <w:autoSpaceDN w:val="0"/>
                    <w:adjustRightInd w:val="0"/>
                    <w:spacing w:after="0"/>
                    <w:rPr>
                      <w:rFonts w:ascii="Times New Roman" w:eastAsia="Times New Roman" w:hAnsi="Times New Roman" w:cs="Times New Roman"/>
                      <w:sz w:val="24"/>
                      <w:szCs w:val="24"/>
                      <w:lang w:eastAsia="bg-BG"/>
                    </w:rPr>
                  </w:pPr>
                  <w:r w:rsidRPr="00091820">
                    <w:rPr>
                      <w:rFonts w:ascii="Times New Roman" w:eastAsia="Times New Roman" w:hAnsi="Times New Roman" w:cs="Times New Roman"/>
                      <w:sz w:val="24"/>
                      <w:szCs w:val="24"/>
                      <w:lang w:eastAsia="bg-BG"/>
                    </w:rPr>
                    <w:t>Общо публични разходи в евро</w:t>
                  </w:r>
                </w:p>
              </w:tc>
              <w:tc>
                <w:tcPr>
                  <w:tcW w:w="1240" w:type="dxa"/>
                </w:tcPr>
                <w:p w:rsidR="00091820" w:rsidRPr="00091820" w:rsidRDefault="00091820">
                  <w:pPr>
                    <w:widowControl w:val="0"/>
                    <w:autoSpaceDE w:val="0"/>
                    <w:autoSpaceDN w:val="0"/>
                    <w:adjustRightInd w:val="0"/>
                    <w:spacing w:after="0"/>
                    <w:rPr>
                      <w:rFonts w:ascii="Times New Roman" w:eastAsia="Calibri" w:hAnsi="Times New Roman" w:cs="Times New Roman"/>
                      <w:sz w:val="24"/>
                      <w:szCs w:val="24"/>
                      <w:lang w:eastAsia="bg-BG"/>
                    </w:rPr>
                  </w:pPr>
                  <w:r w:rsidRPr="00091820">
                    <w:rPr>
                      <w:rFonts w:ascii="Times New Roman" w:eastAsia="Calibri" w:hAnsi="Times New Roman" w:cs="Times New Roman"/>
                      <w:sz w:val="24"/>
                      <w:szCs w:val="24"/>
                      <w:lang w:eastAsia="bg-BG"/>
                    </w:rPr>
                    <w:t>Евро</w:t>
                  </w:r>
                </w:p>
              </w:tc>
              <w:tc>
                <w:tcPr>
                  <w:tcW w:w="1737" w:type="dxa"/>
                </w:tcPr>
                <w:p w:rsidR="00091820" w:rsidRPr="00091820" w:rsidRDefault="00091820" w:rsidP="00AB088C">
                  <w:pPr>
                    <w:widowControl w:val="0"/>
                    <w:autoSpaceDE w:val="0"/>
                    <w:autoSpaceDN w:val="0"/>
                    <w:adjustRightInd w:val="0"/>
                    <w:spacing w:after="0"/>
                    <w:jc w:val="center"/>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6</w:t>
                  </w:r>
                  <w:r w:rsidRPr="00091820">
                    <w:rPr>
                      <w:rFonts w:ascii="Times New Roman" w:eastAsia="Calibri" w:hAnsi="Times New Roman" w:cs="Arial"/>
                      <w:sz w:val="24"/>
                      <w:szCs w:val="24"/>
                      <w:lang w:val="en-US" w:eastAsia="bg-BG"/>
                    </w:rPr>
                    <w:t>25</w:t>
                  </w:r>
                  <w:r w:rsidRPr="00091820">
                    <w:rPr>
                      <w:rFonts w:ascii="Times New Roman" w:eastAsia="Calibri" w:hAnsi="Times New Roman" w:cs="Arial"/>
                      <w:sz w:val="24"/>
                      <w:szCs w:val="24"/>
                      <w:lang w:eastAsia="bg-BG"/>
                    </w:rPr>
                    <w:t xml:space="preserve"> 000</w:t>
                  </w:r>
                </w:p>
              </w:tc>
            </w:tr>
            <w:tr w:rsidR="00091820" w:rsidRPr="00091820" w:rsidTr="00C85F51">
              <w:tc>
                <w:tcPr>
                  <w:tcW w:w="1242" w:type="dxa"/>
                  <w:vMerge w:val="restart"/>
                  <w:tcBorders>
                    <w:bottom w:val="single" w:sz="4" w:space="0" w:color="000000"/>
                  </w:tcBorders>
                  <w:shd w:val="clear" w:color="auto" w:fill="FFFF99"/>
                  <w:vAlign w:val="center"/>
                </w:tcPr>
                <w:p w:rsidR="00091820" w:rsidRPr="00091820" w:rsidRDefault="00091820" w:rsidP="00AB088C">
                  <w:pPr>
                    <w:widowControl w:val="0"/>
                    <w:autoSpaceDE w:val="0"/>
                    <w:autoSpaceDN w:val="0"/>
                    <w:adjustRightInd w:val="0"/>
                    <w:spacing w:after="0"/>
                    <w:ind w:left="-108" w:right="-108"/>
                    <w:jc w:val="center"/>
                    <w:rPr>
                      <w:rFonts w:ascii="Times New Roman" w:eastAsia="Calibri" w:hAnsi="Times New Roman" w:cs="Arial"/>
                      <w:b/>
                      <w:sz w:val="24"/>
                      <w:szCs w:val="24"/>
                      <w:highlight w:val="yellow"/>
                      <w:lang w:eastAsia="bg-BG"/>
                    </w:rPr>
                  </w:pPr>
                  <w:r w:rsidRPr="00091820">
                    <w:rPr>
                      <w:rFonts w:ascii="Times New Roman" w:eastAsia="Calibri" w:hAnsi="Times New Roman" w:cs="Arial"/>
                      <w:b/>
                      <w:sz w:val="24"/>
                      <w:szCs w:val="24"/>
                      <w:lang w:eastAsia="bg-BG"/>
                    </w:rPr>
                    <w:t>Резултат</w:t>
                  </w:r>
                </w:p>
              </w:tc>
              <w:tc>
                <w:tcPr>
                  <w:tcW w:w="4565" w:type="dxa"/>
                </w:tcPr>
                <w:p w:rsidR="00091820" w:rsidRPr="00091820" w:rsidRDefault="00091820" w:rsidP="007A112D">
                  <w:pPr>
                    <w:widowControl w:val="0"/>
                    <w:autoSpaceDE w:val="0"/>
                    <w:autoSpaceDN w:val="0"/>
                    <w:adjustRightInd w:val="0"/>
                    <w:spacing w:after="0"/>
                    <w:rPr>
                      <w:rFonts w:ascii="Times New Roman" w:eastAsia="MS Mincho" w:hAnsi="Times New Roman" w:cs="Arial"/>
                      <w:lang w:val="ru-RU" w:eastAsia="bg-BG"/>
                    </w:rPr>
                  </w:pPr>
                  <w:r w:rsidRPr="00091820">
                    <w:rPr>
                      <w:rFonts w:ascii="Times New Roman" w:eastAsia="Times New Roman" w:hAnsi="Times New Roman" w:cs="Times New Roman"/>
                      <w:sz w:val="24"/>
                      <w:szCs w:val="24"/>
                      <w:lang w:eastAsia="bg-BG"/>
                    </w:rPr>
                    <w:t>Брой жители, които се ползват от подобрени услуги/инфраструктура</w:t>
                  </w:r>
                </w:p>
              </w:tc>
              <w:tc>
                <w:tcPr>
                  <w:tcW w:w="1240" w:type="dxa"/>
                </w:tcPr>
                <w:p w:rsidR="00091820" w:rsidRPr="00091820" w:rsidRDefault="00091820" w:rsidP="00AB088C">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091820" w:rsidRDefault="00091820" w:rsidP="00AB088C">
                  <w:pPr>
                    <w:widowControl w:val="0"/>
                    <w:autoSpaceDE w:val="0"/>
                    <w:autoSpaceDN w:val="0"/>
                    <w:adjustRightInd w:val="0"/>
                    <w:spacing w:after="0"/>
                    <w:jc w:val="center"/>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 xml:space="preserve"> 8000</w:t>
                  </w:r>
                </w:p>
              </w:tc>
            </w:tr>
            <w:tr w:rsidR="00091820" w:rsidRPr="00091820" w:rsidTr="00C85F51">
              <w:tc>
                <w:tcPr>
                  <w:tcW w:w="1242" w:type="dxa"/>
                  <w:vMerge/>
                  <w:tcBorders>
                    <w:bottom w:val="single" w:sz="4" w:space="0" w:color="000000"/>
                  </w:tcBorders>
                  <w:shd w:val="clear" w:color="auto" w:fill="FFFF99"/>
                  <w:vAlign w:val="center"/>
                </w:tcPr>
                <w:p w:rsidR="00091820" w:rsidRPr="00091820" w:rsidRDefault="00091820" w:rsidP="00F77C06">
                  <w:pPr>
                    <w:widowControl w:val="0"/>
                    <w:autoSpaceDE w:val="0"/>
                    <w:autoSpaceDN w:val="0"/>
                    <w:adjustRightInd w:val="0"/>
                    <w:spacing w:after="0"/>
                    <w:ind w:left="-108" w:right="-108"/>
                    <w:jc w:val="center"/>
                    <w:rPr>
                      <w:rFonts w:ascii="Times New Roman" w:eastAsia="Calibri" w:hAnsi="Times New Roman" w:cs="Arial"/>
                      <w:highlight w:val="yellow"/>
                      <w:lang w:val="ru-RU" w:eastAsia="bg-BG"/>
                    </w:rPr>
                  </w:pPr>
                </w:p>
              </w:tc>
              <w:tc>
                <w:tcPr>
                  <w:tcW w:w="4565" w:type="dxa"/>
                </w:tcPr>
                <w:p w:rsidR="00091820" w:rsidRPr="00091820" w:rsidRDefault="00091820" w:rsidP="007A112D">
                  <w:pPr>
                    <w:widowControl w:val="0"/>
                    <w:autoSpaceDE w:val="0"/>
                    <w:autoSpaceDN w:val="0"/>
                    <w:adjustRightInd w:val="0"/>
                    <w:spacing w:after="0"/>
                    <w:rPr>
                      <w:rFonts w:ascii="Times New Roman" w:eastAsia="MS Mincho" w:hAnsi="Times New Roman" w:cs="Arial"/>
                      <w:sz w:val="24"/>
                      <w:szCs w:val="24"/>
                      <w:lang w:val="ru-RU" w:eastAsia="bg-BG"/>
                    </w:rPr>
                  </w:pPr>
                  <w:r w:rsidRPr="00091820">
                    <w:rPr>
                      <w:rFonts w:ascii="Times New Roman" w:eastAsia="Times New Roman" w:hAnsi="Times New Roman" w:cs="Arial"/>
                      <w:sz w:val="24"/>
                      <w:szCs w:val="24"/>
                      <w:lang w:eastAsia="bg-BG"/>
                    </w:rPr>
                    <w:t>Брой създадени работни места</w:t>
                  </w:r>
                </w:p>
              </w:tc>
              <w:tc>
                <w:tcPr>
                  <w:tcW w:w="1240" w:type="dxa"/>
                </w:tcPr>
                <w:p w:rsidR="00091820" w:rsidRPr="00091820" w:rsidRDefault="00091820" w:rsidP="00AB088C">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091820" w:rsidRDefault="00091820" w:rsidP="00AB088C">
                  <w:pPr>
                    <w:widowControl w:val="0"/>
                    <w:autoSpaceDE w:val="0"/>
                    <w:autoSpaceDN w:val="0"/>
                    <w:adjustRightInd w:val="0"/>
                    <w:spacing w:after="0"/>
                    <w:jc w:val="center"/>
                    <w:rPr>
                      <w:rFonts w:ascii="Times New Roman" w:eastAsia="Calibri" w:hAnsi="Times New Roman" w:cs="Arial"/>
                      <w:sz w:val="24"/>
                      <w:szCs w:val="24"/>
                      <w:lang w:val="en-US" w:eastAsia="bg-BG"/>
                    </w:rPr>
                  </w:pPr>
                  <w:r w:rsidRPr="00091820">
                    <w:rPr>
                      <w:rFonts w:ascii="Times New Roman" w:eastAsia="Calibri" w:hAnsi="Times New Roman" w:cs="Arial"/>
                      <w:sz w:val="24"/>
                      <w:szCs w:val="24"/>
                      <w:lang w:val="en-US" w:eastAsia="bg-BG"/>
                    </w:rPr>
                    <w:t>2</w:t>
                  </w:r>
                </w:p>
              </w:tc>
            </w:tr>
          </w:tbl>
          <w:p w:rsidR="00091820" w:rsidRPr="00AB088C" w:rsidRDefault="00091820" w:rsidP="007A112D">
            <w:pPr>
              <w:spacing w:after="200" w:line="276" w:lineRule="auto"/>
              <w:jc w:val="both"/>
              <w:rPr>
                <w:rFonts w:ascii="Times New Roman" w:hAnsi="Times New Roman" w:cs="Times New Roman"/>
                <w:sz w:val="24"/>
                <w:szCs w:val="24"/>
              </w:rPr>
            </w:pPr>
          </w:p>
          <w:p w:rsidR="00BB75FD" w:rsidRPr="007C4837" w:rsidRDefault="008708B7" w:rsidP="00AB088C">
            <w:pPr>
              <w:spacing w:line="276" w:lineRule="auto"/>
              <w:jc w:val="both"/>
              <w:rPr>
                <w:rFonts w:ascii="Times New Roman" w:hAnsi="Times New Roman" w:cs="Times New Roman"/>
                <w:sz w:val="24"/>
                <w:szCs w:val="24"/>
              </w:rPr>
            </w:pPr>
            <w:r w:rsidRPr="00AB088C">
              <w:rPr>
                <w:rFonts w:ascii="Times New Roman" w:hAnsi="Times New Roman" w:cs="Times New Roman"/>
                <w:sz w:val="24"/>
                <w:szCs w:val="24"/>
              </w:rPr>
              <w:t>Във формуляра за кандидатстване</w:t>
            </w:r>
            <w:r w:rsidR="00162712" w:rsidRPr="00AB088C">
              <w:rPr>
                <w:rFonts w:ascii="Times New Roman" w:hAnsi="Times New Roman" w:cs="Times New Roman"/>
                <w:sz w:val="24"/>
                <w:szCs w:val="24"/>
              </w:rPr>
              <w:t xml:space="preserve"> / Ф</w:t>
            </w:r>
            <w:r w:rsidR="007C42A8" w:rsidRPr="00AB088C">
              <w:rPr>
                <w:rFonts w:ascii="Times New Roman" w:hAnsi="Times New Roman" w:cs="Times New Roman"/>
                <w:sz w:val="24"/>
                <w:szCs w:val="24"/>
              </w:rPr>
              <w:t xml:space="preserve">ормуляра за мониторинг </w:t>
            </w:r>
            <w:r w:rsidR="00FF7EC3" w:rsidRPr="00AB088C">
              <w:rPr>
                <w:rFonts w:ascii="Times New Roman" w:hAnsi="Times New Roman" w:cs="Times New Roman"/>
                <w:sz w:val="24"/>
                <w:szCs w:val="24"/>
              </w:rPr>
              <w:t xml:space="preserve"> </w:t>
            </w:r>
            <w:r w:rsidR="00E6612A" w:rsidRPr="00AB088C">
              <w:rPr>
                <w:rFonts w:ascii="Times New Roman" w:hAnsi="Times New Roman" w:cs="Times New Roman"/>
                <w:sz w:val="24"/>
                <w:szCs w:val="24"/>
              </w:rPr>
              <w:t xml:space="preserve">кандидатът </w:t>
            </w:r>
            <w:r w:rsidR="00FF7EC3" w:rsidRPr="00AB088C">
              <w:rPr>
                <w:rFonts w:ascii="Times New Roman" w:hAnsi="Times New Roman" w:cs="Times New Roman"/>
                <w:sz w:val="24"/>
                <w:szCs w:val="24"/>
              </w:rPr>
              <w:t xml:space="preserve">следва да заложи  и предостави </w:t>
            </w:r>
            <w:r w:rsidRPr="00AB088C">
              <w:rPr>
                <w:rFonts w:ascii="Times New Roman" w:hAnsi="Times New Roman" w:cs="Times New Roman"/>
                <w:sz w:val="24"/>
                <w:szCs w:val="24"/>
              </w:rPr>
              <w:t xml:space="preserve"> информация по посочените индикатори</w:t>
            </w:r>
            <w:r w:rsidR="007C42A8" w:rsidRPr="00AB088C">
              <w:rPr>
                <w:rFonts w:ascii="Times New Roman" w:hAnsi="Times New Roman" w:cs="Times New Roman"/>
                <w:sz w:val="24"/>
                <w:szCs w:val="24"/>
              </w:rPr>
              <w:t xml:space="preserve"> и други приложими индикатори</w:t>
            </w:r>
            <w:r w:rsidRPr="00C05161">
              <w:rPr>
                <w:rFonts w:ascii="Times New Roman" w:hAnsi="Times New Roman" w:cs="Times New Roman"/>
                <w:sz w:val="24"/>
                <w:szCs w:val="24"/>
              </w:rPr>
              <w:t xml:space="preserve"> за инвестицията</w:t>
            </w:r>
            <w:r w:rsidR="00091820" w:rsidRPr="005C74B4">
              <w:rPr>
                <w:rFonts w:ascii="Times New Roman" w:hAnsi="Times New Roman" w:cs="Times New Roman"/>
                <w:sz w:val="24"/>
                <w:szCs w:val="24"/>
              </w:rPr>
              <w:t>,</w:t>
            </w:r>
            <w:r w:rsidRPr="00AB088C">
              <w:rPr>
                <w:rFonts w:ascii="Times New Roman" w:hAnsi="Times New Roman" w:cs="Times New Roman"/>
                <w:sz w:val="24"/>
                <w:szCs w:val="24"/>
              </w:rPr>
              <w:t>за която</w:t>
            </w:r>
            <w:r w:rsidR="00FF7EC3" w:rsidRPr="00AB088C">
              <w:rPr>
                <w:rFonts w:ascii="Times New Roman" w:hAnsi="Times New Roman" w:cs="Times New Roman"/>
                <w:sz w:val="24"/>
                <w:szCs w:val="24"/>
              </w:rPr>
              <w:t xml:space="preserve"> се  кандидатства</w:t>
            </w:r>
            <w:r w:rsidRPr="00AB088C">
              <w:rPr>
                <w:rFonts w:ascii="Times New Roman" w:hAnsi="Times New Roman" w:cs="Times New Roman"/>
                <w:sz w:val="24"/>
                <w:szCs w:val="24"/>
              </w:rPr>
              <w:t>.</w:t>
            </w:r>
          </w:p>
        </w:tc>
      </w:tr>
    </w:tbl>
    <w:p w:rsidR="00F74842" w:rsidRPr="007C4837" w:rsidRDefault="00F74842" w:rsidP="007A112D">
      <w:pPr>
        <w:pStyle w:val="1"/>
        <w:rPr>
          <w:rFonts w:cs="Times New Roman"/>
          <w:szCs w:val="24"/>
        </w:rPr>
      </w:pPr>
      <w:bookmarkStart w:id="11" w:name="_Toc520193283"/>
      <w:r w:rsidRPr="007C4837">
        <w:rPr>
          <w:rFonts w:cs="Times New Roman"/>
          <w:szCs w:val="24"/>
        </w:rPr>
        <w:t>8. Общ размер на безвъзмездната финансова помощ по процедурата:</w:t>
      </w:r>
      <w:bookmarkEnd w:id="11"/>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6E587A" w:rsidRPr="00BB2D23" w:rsidRDefault="006E587A" w:rsidP="00AB088C">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Общият размер на безвъзмездната финансова помощ по </w:t>
            </w:r>
            <w:r w:rsidR="0002290D" w:rsidRPr="007C4837">
              <w:rPr>
                <w:rFonts w:ascii="Times New Roman" w:hAnsi="Times New Roman" w:cs="Times New Roman"/>
                <w:sz w:val="24"/>
                <w:szCs w:val="24"/>
              </w:rPr>
              <w:t>настоящата процедура е както следва:</w:t>
            </w:r>
          </w:p>
          <w:tbl>
            <w:tblPr>
              <w:tblStyle w:val="a9"/>
              <w:tblW w:w="0" w:type="auto"/>
              <w:tblLook w:val="04A0" w:firstRow="1" w:lastRow="0" w:firstColumn="1" w:lastColumn="0" w:noHBand="0" w:noVBand="1"/>
            </w:tblPr>
            <w:tblGrid>
              <w:gridCol w:w="2875"/>
              <w:gridCol w:w="3112"/>
              <w:gridCol w:w="2994"/>
            </w:tblGrid>
            <w:tr w:rsidR="006E587A" w:rsidRPr="007C4837" w:rsidTr="00F92872">
              <w:tc>
                <w:tcPr>
                  <w:tcW w:w="2875" w:type="dxa"/>
                  <w:shd w:val="clear" w:color="auto" w:fill="D9D9D9" w:themeFill="background1" w:themeFillShade="D9"/>
                </w:tcPr>
                <w:p w:rsidR="006E587A" w:rsidRPr="007C4837" w:rsidRDefault="006E587A" w:rsidP="00C05161">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Общ размер на безвъзмездната финансова помощ</w:t>
                  </w:r>
                </w:p>
              </w:tc>
              <w:tc>
                <w:tcPr>
                  <w:tcW w:w="3112" w:type="dxa"/>
                  <w:shd w:val="clear" w:color="auto" w:fill="D9D9D9" w:themeFill="background1" w:themeFillShade="D9"/>
                </w:tcPr>
                <w:p w:rsidR="006E587A" w:rsidRPr="007C4837" w:rsidRDefault="006E587A" w:rsidP="00C05161">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Средства от Европейския земеделски фонд за развитие на селските райони</w:t>
                  </w:r>
                  <w:r w:rsidR="00F92872">
                    <w:rPr>
                      <w:rFonts w:ascii="Times New Roman" w:hAnsi="Times New Roman" w:cs="Times New Roman"/>
                      <w:b/>
                      <w:sz w:val="24"/>
                      <w:szCs w:val="24"/>
                    </w:rPr>
                    <w:t xml:space="preserve"> (ЕЗФСР)</w:t>
                  </w:r>
                </w:p>
              </w:tc>
              <w:tc>
                <w:tcPr>
                  <w:tcW w:w="2994" w:type="dxa"/>
                  <w:shd w:val="clear" w:color="auto" w:fill="D9D9D9" w:themeFill="background1" w:themeFillShade="D9"/>
                </w:tcPr>
                <w:p w:rsidR="006E587A" w:rsidRPr="007C4837" w:rsidRDefault="006E587A" w:rsidP="00C05161">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Национално съфинансиране</w:t>
                  </w:r>
                </w:p>
              </w:tc>
            </w:tr>
            <w:tr w:rsidR="00A92759" w:rsidRPr="007C4837" w:rsidTr="00F92872">
              <w:trPr>
                <w:trHeight w:val="172"/>
              </w:trPr>
              <w:tc>
                <w:tcPr>
                  <w:tcW w:w="2875" w:type="dxa"/>
                </w:tcPr>
                <w:p w:rsidR="00A92759" w:rsidRPr="00C05161" w:rsidRDefault="00387B38" w:rsidP="007A112D">
                  <w:pPr>
                    <w:spacing w:after="200" w:line="276" w:lineRule="auto"/>
                    <w:jc w:val="center"/>
                    <w:rPr>
                      <w:rFonts w:ascii="Times New Roman" w:hAnsi="Times New Roman" w:cs="Times New Roman"/>
                      <w:sz w:val="24"/>
                      <w:szCs w:val="24"/>
                    </w:rPr>
                  </w:pPr>
                  <w:r w:rsidRPr="00C05161">
                    <w:rPr>
                      <w:rFonts w:ascii="Times New Roman" w:hAnsi="Times New Roman" w:cs="Times New Roman"/>
                      <w:sz w:val="24"/>
                      <w:szCs w:val="24"/>
                      <w:lang w:eastAsia="en-IE"/>
                    </w:rPr>
                    <w:t>1  222 394,00 лева</w:t>
                  </w:r>
                </w:p>
              </w:tc>
              <w:tc>
                <w:tcPr>
                  <w:tcW w:w="3112" w:type="dxa"/>
                </w:tcPr>
                <w:p w:rsidR="00A92759" w:rsidRPr="00C05161" w:rsidRDefault="004D5402">
                  <w:pPr>
                    <w:spacing w:after="200" w:line="276" w:lineRule="auto"/>
                    <w:jc w:val="center"/>
                    <w:rPr>
                      <w:rFonts w:ascii="Times New Roman" w:hAnsi="Times New Roman" w:cs="Times New Roman"/>
                      <w:sz w:val="24"/>
                      <w:szCs w:val="24"/>
                    </w:rPr>
                  </w:pPr>
                  <w:r w:rsidRPr="00C05161">
                    <w:rPr>
                      <w:rFonts w:ascii="Times New Roman" w:hAnsi="Times New Roman" w:cs="Times New Roman"/>
                      <w:sz w:val="24"/>
                      <w:szCs w:val="24"/>
                    </w:rPr>
                    <w:t xml:space="preserve">1 100 154,60 </w:t>
                  </w:r>
                  <w:r w:rsidR="00A92759" w:rsidRPr="00C05161">
                    <w:rPr>
                      <w:rFonts w:ascii="Times New Roman" w:hAnsi="Times New Roman" w:cs="Times New Roman"/>
                      <w:sz w:val="24"/>
                      <w:szCs w:val="24"/>
                    </w:rPr>
                    <w:t>лева</w:t>
                  </w:r>
                </w:p>
              </w:tc>
              <w:tc>
                <w:tcPr>
                  <w:tcW w:w="2994" w:type="dxa"/>
                </w:tcPr>
                <w:p w:rsidR="00A92759" w:rsidRPr="00C05161" w:rsidRDefault="004D5402">
                  <w:pPr>
                    <w:spacing w:after="200" w:line="276" w:lineRule="auto"/>
                    <w:jc w:val="center"/>
                    <w:rPr>
                      <w:rFonts w:ascii="Times New Roman" w:hAnsi="Times New Roman" w:cs="Times New Roman"/>
                      <w:sz w:val="24"/>
                      <w:szCs w:val="24"/>
                    </w:rPr>
                  </w:pPr>
                  <w:r w:rsidRPr="00C05161">
                    <w:rPr>
                      <w:rFonts w:ascii="Times New Roman" w:hAnsi="Times New Roman" w:cs="Times New Roman"/>
                      <w:sz w:val="24"/>
                      <w:szCs w:val="24"/>
                    </w:rPr>
                    <w:t>122 239,40</w:t>
                  </w:r>
                  <w:r w:rsidR="00A92759" w:rsidRPr="00C05161">
                    <w:rPr>
                      <w:rFonts w:ascii="Times New Roman" w:hAnsi="Times New Roman" w:cs="Times New Roman"/>
                      <w:sz w:val="24"/>
                      <w:szCs w:val="24"/>
                    </w:rPr>
                    <w:t>лева</w:t>
                  </w:r>
                </w:p>
              </w:tc>
            </w:tr>
          </w:tbl>
          <w:p w:rsidR="008668C6" w:rsidRDefault="00D659F2" w:rsidP="00C05161">
            <w:pPr>
              <w:spacing w:line="276" w:lineRule="auto"/>
              <w:jc w:val="both"/>
              <w:rPr>
                <w:rFonts w:ascii="Times New Roman" w:hAnsi="Times New Roman" w:cs="Times New Roman"/>
                <w:b/>
                <w:sz w:val="24"/>
                <w:szCs w:val="24"/>
                <w:u w:val="single"/>
              </w:rPr>
            </w:pPr>
            <w:r w:rsidRPr="007C4837">
              <w:rPr>
                <w:rFonts w:ascii="Times New Roman" w:hAnsi="Times New Roman" w:cs="Times New Roman"/>
                <w:b/>
                <w:sz w:val="24"/>
                <w:szCs w:val="24"/>
                <w:u w:val="single"/>
              </w:rPr>
              <w:t>Важно!</w:t>
            </w:r>
          </w:p>
          <w:p w:rsidR="00F92872" w:rsidRPr="00F92872" w:rsidRDefault="00F92872" w:rsidP="00C05161">
            <w:pPr>
              <w:spacing w:line="276" w:lineRule="auto"/>
              <w:jc w:val="both"/>
              <w:rPr>
                <w:rFonts w:ascii="Times New Roman" w:hAnsi="Times New Roman" w:cs="Times New Roman"/>
                <w:sz w:val="24"/>
                <w:szCs w:val="24"/>
              </w:rPr>
            </w:pPr>
            <w:r w:rsidRPr="00F92872">
              <w:rPr>
                <w:rFonts w:ascii="Times New Roman" w:hAnsi="Times New Roman" w:cs="Times New Roman"/>
                <w:sz w:val="24"/>
                <w:szCs w:val="24"/>
              </w:rPr>
              <w:t>Безвъзмездната финансова помощ се предоставя в лева</w:t>
            </w:r>
            <w:r>
              <w:rPr>
                <w:rFonts w:ascii="Times New Roman" w:hAnsi="Times New Roman" w:cs="Times New Roman"/>
                <w:sz w:val="24"/>
                <w:szCs w:val="24"/>
              </w:rPr>
              <w:t>.</w:t>
            </w:r>
          </w:p>
          <w:p w:rsidR="006E587A" w:rsidRPr="007C4837" w:rsidRDefault="008668C6" w:rsidP="00C05161">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eastAsia="Times New Roman" w:hAnsi="Times New Roman" w:cs="Times New Roman"/>
                <w:sz w:val="24"/>
                <w:szCs w:val="24"/>
                <w:shd w:val="clear" w:color="auto" w:fill="FEFEFE"/>
                <w:lang w:eastAsia="bg-BG"/>
              </w:rPr>
              <w:t xml:space="preserve">Може да не се </w:t>
            </w:r>
            <w:r w:rsidR="00C2101F">
              <w:rPr>
                <w:rFonts w:ascii="Times New Roman" w:eastAsia="Times New Roman" w:hAnsi="Times New Roman" w:cs="Times New Roman"/>
                <w:sz w:val="24"/>
                <w:szCs w:val="24"/>
                <w:shd w:val="clear" w:color="auto" w:fill="FEFEFE"/>
                <w:lang w:eastAsia="bg-BG"/>
              </w:rPr>
              <w:t>предостави изцяло горепосочената сума</w:t>
            </w:r>
            <w:r w:rsidRPr="007C4837">
              <w:rPr>
                <w:rFonts w:ascii="Times New Roman" w:eastAsia="Times New Roman" w:hAnsi="Times New Roman" w:cs="Times New Roman"/>
                <w:sz w:val="24"/>
                <w:szCs w:val="24"/>
                <w:shd w:val="clear" w:color="auto" w:fill="FEFEFE"/>
                <w:lang w:eastAsia="bg-BG"/>
              </w:rPr>
              <w:t xml:space="preserve">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F74842" w:rsidRDefault="00F74842" w:rsidP="007A112D">
      <w:pPr>
        <w:pStyle w:val="1"/>
        <w:jc w:val="both"/>
      </w:pPr>
      <w:bookmarkStart w:id="12" w:name="_Toc520193284"/>
      <w:r>
        <w:t>9. Минимален и максимален размер на безвъзмездната финансова помощ за конкретен проект</w:t>
      </w:r>
      <w:r w:rsidRPr="00F74842">
        <w:t>:</w:t>
      </w:r>
      <w:bookmarkEnd w:id="12"/>
    </w:p>
    <w:tbl>
      <w:tblPr>
        <w:tblStyle w:val="a9"/>
        <w:tblW w:w="9606" w:type="dxa"/>
        <w:tblLook w:val="04A0" w:firstRow="1" w:lastRow="0" w:firstColumn="1" w:lastColumn="0" w:noHBand="0" w:noVBand="1"/>
      </w:tblPr>
      <w:tblGrid>
        <w:gridCol w:w="9606"/>
      </w:tblGrid>
      <w:tr w:rsidR="00F74842" w:rsidTr="00D059A4">
        <w:tc>
          <w:tcPr>
            <w:tcW w:w="9606" w:type="dxa"/>
          </w:tcPr>
          <w:p w:rsidR="00B423E2" w:rsidRDefault="00B423E2" w:rsidP="00C05161">
            <w:pPr>
              <w:spacing w:line="276" w:lineRule="auto"/>
            </w:pPr>
          </w:p>
          <w:p w:rsidR="00B423E2" w:rsidRPr="009A180A" w:rsidRDefault="00C931E4" w:rsidP="007A112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Минимал</w:t>
            </w:r>
            <w:r w:rsidR="00B423E2"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00B423E2"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sidR="00C85F51">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00B423E2"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00B423E2" w:rsidRPr="009A180A">
              <w:rPr>
                <w:rFonts w:ascii="Times New Roman" w:eastAsia="Times New Roman" w:hAnsi="Times New Roman" w:cs="Times New Roman"/>
                <w:sz w:val="24"/>
                <w:szCs w:val="24"/>
                <w:shd w:val="clear" w:color="auto" w:fill="FEFEFE"/>
                <w:lang w:eastAsia="bg-BG"/>
              </w:rPr>
              <w:t>проект</w:t>
            </w:r>
            <w:r>
              <w:rPr>
                <w:rFonts w:ascii="Times New Roman" w:eastAsia="Times New Roman" w:hAnsi="Times New Roman" w:cs="Times New Roman"/>
                <w:sz w:val="24"/>
                <w:szCs w:val="24"/>
                <w:shd w:val="clear" w:color="auto" w:fill="FEFEFE"/>
                <w:lang w:eastAsia="bg-BG"/>
              </w:rPr>
              <w:t xml:space="preserve"> по СВОМР е </w:t>
            </w:r>
            <w:r w:rsidR="00B423E2" w:rsidRPr="009A180A">
              <w:rPr>
                <w:rFonts w:ascii="Times New Roman" w:eastAsia="Times New Roman" w:hAnsi="Times New Roman" w:cs="Times New Roman"/>
                <w:sz w:val="24"/>
                <w:szCs w:val="24"/>
                <w:shd w:val="clear" w:color="auto" w:fill="FEFEFE"/>
                <w:lang w:eastAsia="bg-BG"/>
              </w:rPr>
              <w:t xml:space="preserve"> левовата равностойност на 5000 евро (9 779 лева)</w:t>
            </w:r>
            <w:r>
              <w:rPr>
                <w:rFonts w:ascii="Times New Roman" w:eastAsia="Times New Roman" w:hAnsi="Times New Roman" w:cs="Times New Roman"/>
                <w:sz w:val="24"/>
                <w:szCs w:val="24"/>
                <w:shd w:val="clear" w:color="auto" w:fill="FEFEFE"/>
                <w:lang w:eastAsia="bg-BG"/>
              </w:rPr>
              <w:t>.</w:t>
            </w:r>
          </w:p>
          <w:p w:rsidR="00B423E2" w:rsidRPr="009A180A" w:rsidRDefault="00C931E4" w:rsidP="00C05161">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Максимал</w:t>
            </w:r>
            <w:r w:rsidR="00B423E2"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00B423E2"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sidR="00C85F51">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00B423E2"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00B423E2" w:rsidRPr="009A180A">
              <w:rPr>
                <w:rFonts w:ascii="Times New Roman" w:eastAsia="Times New Roman" w:hAnsi="Times New Roman" w:cs="Times New Roman"/>
                <w:sz w:val="24"/>
                <w:szCs w:val="24"/>
                <w:shd w:val="clear" w:color="auto" w:fill="FEFEFE"/>
                <w:lang w:eastAsia="bg-BG"/>
              </w:rPr>
              <w:t>проект – левовата равностойност на 200 000 евро (391 166 лева)</w:t>
            </w:r>
            <w:r w:rsidR="00C85F51">
              <w:rPr>
                <w:rFonts w:ascii="Times New Roman" w:eastAsia="Times New Roman" w:hAnsi="Times New Roman" w:cs="Times New Roman"/>
                <w:sz w:val="24"/>
                <w:szCs w:val="24"/>
                <w:shd w:val="clear" w:color="auto" w:fill="FEFEFE"/>
                <w:lang w:eastAsia="bg-BG"/>
              </w:rPr>
              <w:t>.</w:t>
            </w:r>
          </w:p>
          <w:p w:rsidR="00D837DE" w:rsidRPr="00FA1AF0" w:rsidRDefault="00D837DE" w:rsidP="00C05161">
            <w:pPr>
              <w:widowControl w:val="0"/>
              <w:autoSpaceDE w:val="0"/>
              <w:autoSpaceDN w:val="0"/>
              <w:adjustRightInd w:val="0"/>
              <w:spacing w:line="276" w:lineRule="auto"/>
              <w:jc w:val="both"/>
              <w:rPr>
                <w:rFonts w:ascii="Times New Roman" w:eastAsia="Times New Roman" w:hAnsi="Times New Roman" w:cs="Times New Roman"/>
                <w:i/>
                <w:sz w:val="24"/>
                <w:szCs w:val="24"/>
                <w:shd w:val="clear" w:color="auto" w:fill="FEFEFE"/>
                <w:lang w:eastAsia="bg-BG"/>
              </w:rPr>
            </w:pPr>
            <w:r w:rsidRPr="00FA1AF0">
              <w:rPr>
                <w:rFonts w:ascii="Times New Roman" w:eastAsia="Times New Roman" w:hAnsi="Times New Roman" w:cs="Times New Roman"/>
                <w:i/>
                <w:sz w:val="24"/>
                <w:szCs w:val="24"/>
                <w:shd w:val="clear" w:color="auto" w:fill="FEFEFE"/>
                <w:lang w:eastAsia="bg-BG"/>
              </w:rPr>
              <w:t>Забележки:</w:t>
            </w:r>
            <w:r w:rsidR="00FA1AF0" w:rsidRPr="00FA1AF0">
              <w:rPr>
                <w:rFonts w:ascii="Times New Roman" w:eastAsia="Times New Roman" w:hAnsi="Times New Roman" w:cs="Times New Roman"/>
                <w:i/>
                <w:sz w:val="24"/>
                <w:szCs w:val="24"/>
                <w:shd w:val="clear" w:color="auto" w:fill="FEFEFE"/>
                <w:lang w:eastAsia="bg-BG"/>
              </w:rPr>
              <w:t xml:space="preserve"> </w:t>
            </w:r>
            <w:r w:rsidRPr="00FA1AF0">
              <w:rPr>
                <w:rFonts w:ascii="Times New Roman" w:eastAsia="Times New Roman" w:hAnsi="Times New Roman" w:cs="Times New Roman"/>
                <w:i/>
                <w:sz w:val="24"/>
                <w:szCs w:val="24"/>
                <w:shd w:val="clear" w:color="auto" w:fill="FEFEFE"/>
                <w:lang w:eastAsia="bg-BG"/>
              </w:rPr>
              <w:t xml:space="preserve"> </w:t>
            </w:r>
          </w:p>
          <w:p w:rsidR="00FA1AF0" w:rsidRDefault="00B423E2" w:rsidP="00C05161">
            <w:pPr>
              <w:pStyle w:val="af0"/>
              <w:widowControl w:val="0"/>
              <w:numPr>
                <w:ilvl w:val="0"/>
                <w:numId w:val="19"/>
              </w:numPr>
              <w:autoSpaceDE w:val="0"/>
              <w:autoSpaceDN w:val="0"/>
              <w:adjustRightInd w:val="0"/>
              <w:spacing w:line="276" w:lineRule="auto"/>
              <w:jc w:val="both"/>
              <w:rPr>
                <w:shd w:val="clear" w:color="auto" w:fill="FEFEFE"/>
              </w:rPr>
            </w:pPr>
            <w:r w:rsidRPr="00D837DE">
              <w:rPr>
                <w:shd w:val="clear" w:color="auto" w:fill="FEFEFE"/>
              </w:rPr>
              <w:t>Максималният общ размер на финансовата помощ за читалища и ЮЛНЦ, получена по мярката за един кандидат  за периода на прилагане на Стратегията за ВОМР не може да надвишава  левовата равностойност на 100 000 евро.</w:t>
            </w:r>
          </w:p>
          <w:p w:rsidR="00E0267D" w:rsidRPr="000B7BD8" w:rsidRDefault="00A94C73" w:rsidP="003C5BE1">
            <w:pPr>
              <w:pStyle w:val="af0"/>
              <w:widowControl w:val="0"/>
              <w:numPr>
                <w:ilvl w:val="0"/>
                <w:numId w:val="19"/>
              </w:numPr>
              <w:autoSpaceDE w:val="0"/>
              <w:autoSpaceDN w:val="0"/>
              <w:adjustRightInd w:val="0"/>
              <w:spacing w:line="276" w:lineRule="auto"/>
              <w:jc w:val="both"/>
            </w:pPr>
            <w:r w:rsidRPr="009E240F">
              <w:rPr>
                <w:shd w:val="clear" w:color="auto" w:fill="FEFEFE"/>
              </w:rPr>
              <w:t xml:space="preserve">Сдружение „МИГ-Елхово-Болярово“ е допустим получател на безвъзмездна финансова помощ към Стратегията. </w:t>
            </w:r>
            <w:r w:rsidR="00D837DE" w:rsidRPr="003C5BE1">
              <w:rPr>
                <w:shd w:val="clear" w:color="auto" w:fill="FEFEFE"/>
              </w:rPr>
              <w:t>Максималният размер на финансовата помощ</w:t>
            </w:r>
            <w:r w:rsidRPr="003C5BE1">
              <w:rPr>
                <w:shd w:val="clear" w:color="auto" w:fill="FEFEFE"/>
              </w:rPr>
              <w:t>, която Сдружение „</w:t>
            </w:r>
            <w:r w:rsidR="00D837DE" w:rsidRPr="003C5BE1">
              <w:rPr>
                <w:shd w:val="clear" w:color="auto" w:fill="FEFEFE"/>
              </w:rPr>
              <w:t>МИГ-Елхово-Болярово</w:t>
            </w:r>
            <w:r w:rsidRPr="003C5BE1">
              <w:rPr>
                <w:shd w:val="clear" w:color="auto" w:fill="FEFEFE"/>
              </w:rPr>
              <w:t>“ може да получи</w:t>
            </w:r>
            <w:r w:rsidR="00D837DE" w:rsidRPr="003C5BE1">
              <w:rPr>
                <w:shd w:val="clear" w:color="auto" w:fill="FEFEFE"/>
              </w:rPr>
              <w:t xml:space="preserve"> за мерки, финансирани от ЕЗФРСР</w:t>
            </w:r>
            <w:r w:rsidR="009E240F" w:rsidRPr="003C5BE1">
              <w:rPr>
                <w:shd w:val="clear" w:color="auto" w:fill="FEFEFE"/>
              </w:rPr>
              <w:t xml:space="preserve"> по СВОМР</w:t>
            </w:r>
            <w:r w:rsidR="00D837DE" w:rsidRPr="009E240F">
              <w:rPr>
                <w:shd w:val="clear" w:color="auto" w:fill="FEFEFE"/>
              </w:rPr>
              <w:t>, е в</w:t>
            </w:r>
            <w:r w:rsidR="00D837DE" w:rsidRPr="003C5BE1">
              <w:rPr>
                <w:shd w:val="clear" w:color="auto" w:fill="FEFEFE"/>
              </w:rPr>
              <w:t xml:space="preserve"> размер до 10 на сто от бюджета за проекти в стратегията за ВОМР от ЕЗФРСР, а именно: 293 374,50 лева / 150 000 евро.</w:t>
            </w:r>
            <w:r w:rsidR="00D837DE">
              <w:rPr>
                <w:shd w:val="clear" w:color="auto" w:fill="FEFEFE"/>
              </w:rPr>
              <w:t xml:space="preserve"> </w:t>
            </w:r>
            <w:bookmarkStart w:id="13" w:name="to_paragraph_id30997643"/>
            <w:bookmarkEnd w:id="13"/>
          </w:p>
        </w:tc>
      </w:tr>
    </w:tbl>
    <w:p w:rsidR="00F74842" w:rsidRDefault="00F74842" w:rsidP="007A112D">
      <w:pPr>
        <w:pStyle w:val="1"/>
      </w:pPr>
      <w:bookmarkStart w:id="14" w:name="_Toc520193285"/>
      <w:r>
        <w:t>10. Процент на съфинансиране</w:t>
      </w:r>
      <w:r w:rsidRPr="00F74842">
        <w:t>:</w:t>
      </w:r>
      <w:bookmarkEnd w:id="14"/>
    </w:p>
    <w:tbl>
      <w:tblPr>
        <w:tblStyle w:val="a9"/>
        <w:tblW w:w="9606" w:type="dxa"/>
        <w:tblLook w:val="04A0" w:firstRow="1" w:lastRow="0" w:firstColumn="1" w:lastColumn="0" w:noHBand="0" w:noVBand="1"/>
      </w:tblPr>
      <w:tblGrid>
        <w:gridCol w:w="9606"/>
      </w:tblGrid>
      <w:tr w:rsidR="00F74842" w:rsidTr="00D059A4">
        <w:tc>
          <w:tcPr>
            <w:tcW w:w="9606" w:type="dxa"/>
          </w:tcPr>
          <w:p w:rsidR="00FA1AF0" w:rsidRDefault="000B7BD8" w:rsidP="00C05161">
            <w:pPr>
              <w:spacing w:line="276" w:lineRule="auto"/>
              <w:jc w:val="both"/>
              <w:rPr>
                <w:rFonts w:ascii="Times New Roman" w:hAnsi="Times New Roman" w:cs="Times New Roman"/>
                <w:sz w:val="24"/>
                <w:szCs w:val="24"/>
              </w:rPr>
            </w:pPr>
            <w:r w:rsidRPr="000B7BD8">
              <w:rPr>
                <w:rFonts w:ascii="Times New Roman" w:hAnsi="Times New Roman" w:cs="Times New Roman"/>
                <w:color w:val="000000"/>
                <w:sz w:val="24"/>
                <w:szCs w:val="24"/>
              </w:rPr>
              <w:t xml:space="preserve">Финансовата помощ е в размер </w:t>
            </w:r>
            <w:r w:rsidRPr="00FA1AF0">
              <w:rPr>
                <w:rFonts w:ascii="Times New Roman" w:hAnsi="Times New Roman" w:cs="Times New Roman"/>
                <w:b/>
                <w:color w:val="000000"/>
                <w:sz w:val="24"/>
                <w:szCs w:val="24"/>
              </w:rPr>
              <w:t>100 на сто от общия размер на допустимите за финансово подпомагане разходи за проекти, които след извършване на инвестицията не генерират нетни приходи</w:t>
            </w:r>
            <w:r w:rsidRPr="00FA1AF0">
              <w:rPr>
                <w:rFonts w:ascii="Times New Roman" w:hAnsi="Times New Roman" w:cs="Times New Roman"/>
                <w:b/>
                <w:sz w:val="24"/>
                <w:szCs w:val="24"/>
              </w:rPr>
              <w:t>.</w:t>
            </w:r>
            <w:r w:rsidRPr="000B7BD8">
              <w:rPr>
                <w:rFonts w:ascii="Times New Roman" w:hAnsi="Times New Roman" w:cs="Times New Roman"/>
                <w:sz w:val="24"/>
                <w:szCs w:val="24"/>
              </w:rPr>
              <w:t xml:space="preserve"> </w:t>
            </w:r>
          </w:p>
          <w:p w:rsidR="000B7BD8" w:rsidRPr="000B7BD8" w:rsidRDefault="000B7BD8" w:rsidP="00C05161">
            <w:pPr>
              <w:spacing w:line="276" w:lineRule="auto"/>
              <w:jc w:val="both"/>
              <w:rPr>
                <w:rFonts w:ascii="Times New Roman" w:hAnsi="Times New Roman" w:cs="Times New Roman"/>
                <w:sz w:val="24"/>
                <w:szCs w:val="24"/>
              </w:rPr>
            </w:pPr>
            <w:r w:rsidRPr="000B7BD8">
              <w:rPr>
                <w:rFonts w:ascii="Times New Roman" w:hAnsi="Times New Roman" w:cs="Times New Roman"/>
                <w:sz w:val="24"/>
                <w:szCs w:val="24"/>
              </w:rPr>
              <w:t xml:space="preserve">В случаите, когато размерът на допустимите разходи по инвестициите е в размер </w:t>
            </w:r>
            <w:r w:rsidRPr="00FA1AF0">
              <w:rPr>
                <w:rFonts w:ascii="Times New Roman" w:hAnsi="Times New Roman" w:cs="Times New Roman"/>
                <w:b/>
                <w:sz w:val="24"/>
                <w:szCs w:val="24"/>
              </w:rPr>
              <w:t>до 50 000 евро</w:t>
            </w:r>
            <w:r w:rsidRPr="000B7BD8">
              <w:rPr>
                <w:rFonts w:ascii="Times New Roman" w:hAnsi="Times New Roman" w:cs="Times New Roman"/>
                <w:sz w:val="24"/>
                <w:szCs w:val="24"/>
              </w:rPr>
              <w:t xml:space="preserve"> за един обект, който е с установен потенциал за генериране на приходи се предвижда финансиране в размер на </w:t>
            </w:r>
            <w:r w:rsidRPr="00FA1AF0">
              <w:rPr>
                <w:rFonts w:ascii="Times New Roman" w:hAnsi="Times New Roman" w:cs="Times New Roman"/>
                <w:b/>
                <w:sz w:val="24"/>
                <w:szCs w:val="24"/>
              </w:rPr>
              <w:t>100 %</w:t>
            </w:r>
            <w:r w:rsidRPr="000B7BD8">
              <w:rPr>
                <w:rFonts w:ascii="Times New Roman" w:hAnsi="Times New Roman" w:cs="Times New Roman"/>
                <w:sz w:val="24"/>
                <w:szCs w:val="24"/>
              </w:rPr>
              <w:t xml:space="preserve">. </w:t>
            </w:r>
          </w:p>
          <w:p w:rsidR="000B7BD8" w:rsidRDefault="000B7BD8" w:rsidP="00C05161">
            <w:pPr>
              <w:spacing w:line="276" w:lineRule="auto"/>
              <w:jc w:val="both"/>
              <w:rPr>
                <w:rFonts w:ascii="Times New Roman" w:hAnsi="Times New Roman" w:cs="Times New Roman"/>
                <w:sz w:val="24"/>
                <w:szCs w:val="24"/>
              </w:rPr>
            </w:pPr>
            <w:r w:rsidRPr="000B7BD8">
              <w:rPr>
                <w:rFonts w:ascii="Times New Roman" w:hAnsi="Times New Roman" w:cs="Times New Roman"/>
                <w:sz w:val="24"/>
                <w:szCs w:val="24"/>
              </w:rPr>
              <w:t>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C410BA" w:rsidRPr="00C410BA" w:rsidRDefault="00C410BA" w:rsidP="00C05161">
            <w:pPr>
              <w:spacing w:before="120" w:line="276" w:lineRule="auto"/>
              <w:jc w:val="both"/>
              <w:rPr>
                <w:rFonts w:ascii="Times New Roman" w:hAnsi="Times New Roman" w:cs="Times New Roman"/>
                <w:sz w:val="24"/>
                <w:szCs w:val="24"/>
                <w:shd w:val="clear" w:color="auto" w:fill="FEFEFE"/>
              </w:rPr>
            </w:pPr>
            <w:r w:rsidRPr="00C410BA">
              <w:rPr>
                <w:rFonts w:ascii="Times New Roman" w:eastAsia="Calibri" w:hAnsi="Times New Roman" w:cs="Times New Roman"/>
                <w:sz w:val="24"/>
                <w:szCs w:val="24"/>
              </w:rPr>
              <w:t>Разликата между пълния размер на допустимите за финансово подпомагане разходи и размера на финансовата помощ</w:t>
            </w:r>
            <w:r w:rsidR="00BC759F">
              <w:rPr>
                <w:rFonts w:ascii="Times New Roman" w:eastAsia="Calibri" w:hAnsi="Times New Roman" w:cs="Times New Roman"/>
                <w:sz w:val="24"/>
                <w:szCs w:val="24"/>
              </w:rPr>
              <w:t>,</w:t>
            </w:r>
            <w:r w:rsidRPr="00C410BA">
              <w:rPr>
                <w:rFonts w:ascii="Times New Roman" w:eastAsia="Calibri" w:hAnsi="Times New Roman" w:cs="Times New Roman"/>
                <w:sz w:val="24"/>
                <w:szCs w:val="24"/>
              </w:rPr>
              <w:t xml:space="preserve"> определен въз основа на анализа „разходи-ползи“</w:t>
            </w:r>
            <w:r w:rsidR="00BC759F">
              <w:rPr>
                <w:rFonts w:ascii="Times New Roman" w:eastAsia="Calibri" w:hAnsi="Times New Roman" w:cs="Times New Roman"/>
                <w:sz w:val="24"/>
                <w:szCs w:val="24"/>
              </w:rPr>
              <w:t>,</w:t>
            </w:r>
            <w:r w:rsidRPr="00C410BA">
              <w:rPr>
                <w:rFonts w:ascii="Times New Roman" w:eastAsia="Calibri" w:hAnsi="Times New Roman" w:cs="Times New Roman"/>
                <w:sz w:val="24"/>
                <w:szCs w:val="24"/>
              </w:rPr>
              <w:t xml:space="preserve"> се осигурява от кандидата, като участието на кандидата може да бъде само в парична форма.</w:t>
            </w:r>
            <w:r w:rsidRPr="00C410BA">
              <w:rPr>
                <w:rFonts w:ascii="Times New Roman" w:eastAsia="Calibri" w:hAnsi="Times New Roman" w:cs="Times New Roman"/>
                <w:sz w:val="24"/>
                <w:szCs w:val="24"/>
                <w:lang w:val="en-US"/>
              </w:rPr>
              <w:t xml:space="preserve"> </w:t>
            </w:r>
            <w:r w:rsidRPr="00C410BA">
              <w:rPr>
                <w:rFonts w:ascii="Times New Roman" w:eastAsia="Calibri" w:hAnsi="Times New Roman" w:cs="Times New Roman"/>
                <w:sz w:val="24"/>
                <w:szCs w:val="24"/>
              </w:rPr>
              <w:t xml:space="preserve">                                                                                                                                                </w:t>
            </w:r>
          </w:p>
          <w:p w:rsidR="00824E1C" w:rsidRPr="0012275C" w:rsidRDefault="00824E1C" w:rsidP="00C05161">
            <w:pPr>
              <w:spacing w:line="276" w:lineRule="auto"/>
              <w:jc w:val="both"/>
              <w:rPr>
                <w:rFonts w:ascii="Times New Roman" w:hAnsi="Times New Roman" w:cs="Times New Roman"/>
                <w:sz w:val="24"/>
                <w:szCs w:val="24"/>
              </w:rPr>
            </w:pPr>
          </w:p>
        </w:tc>
      </w:tr>
    </w:tbl>
    <w:p w:rsidR="00F74842" w:rsidRDefault="00F74842" w:rsidP="007A112D">
      <w:pPr>
        <w:pStyle w:val="1"/>
      </w:pPr>
      <w:bookmarkStart w:id="15" w:name="_Toc520193286"/>
      <w:r>
        <w:t>11. Допустими кандидати</w:t>
      </w:r>
      <w:r w:rsidRPr="00F74842">
        <w:t>:</w:t>
      </w:r>
      <w:bookmarkEnd w:id="15"/>
    </w:p>
    <w:p w:rsidR="00CA3DA0" w:rsidRPr="003F4909" w:rsidRDefault="005E7E00" w:rsidP="001B5911">
      <w:pPr>
        <w:pStyle w:val="1"/>
        <w:spacing w:before="0"/>
        <w:rPr>
          <w:szCs w:val="24"/>
        </w:rPr>
      </w:pPr>
      <w:bookmarkStart w:id="16" w:name="_Toc520193287"/>
      <w:r w:rsidRPr="00D14207">
        <w:rPr>
          <w:szCs w:val="24"/>
        </w:rPr>
        <w:t>11.1. Критерии за допустимост</w:t>
      </w:r>
      <w:r w:rsidR="00974C5C" w:rsidRPr="00D14207">
        <w:rPr>
          <w:szCs w:val="24"/>
        </w:rPr>
        <w:t xml:space="preserve"> </w:t>
      </w:r>
      <w:r w:rsidR="00CA3DA0" w:rsidRPr="00D14207">
        <w:rPr>
          <w:szCs w:val="24"/>
        </w:rPr>
        <w:t>на кандидатите:</w:t>
      </w:r>
      <w:bookmarkEnd w:id="16"/>
    </w:p>
    <w:tbl>
      <w:tblPr>
        <w:tblStyle w:val="a9"/>
        <w:tblW w:w="9606" w:type="dxa"/>
        <w:tblLook w:val="04A0" w:firstRow="1" w:lastRow="0" w:firstColumn="1" w:lastColumn="0" w:noHBand="0" w:noVBand="1"/>
      </w:tblPr>
      <w:tblGrid>
        <w:gridCol w:w="9606"/>
      </w:tblGrid>
      <w:tr w:rsidR="00F74842" w:rsidTr="00D059A4">
        <w:tc>
          <w:tcPr>
            <w:tcW w:w="9606" w:type="dxa"/>
          </w:tcPr>
          <w:p w:rsidR="004D577E" w:rsidRPr="0012275C" w:rsidRDefault="0012275C" w:rsidP="00F77C06">
            <w:pPr>
              <w:spacing w:line="276" w:lineRule="auto"/>
              <w:jc w:val="both"/>
              <w:rPr>
                <w:rFonts w:ascii="Times New Roman" w:hAnsi="Times New Roman" w:cs="Times New Roman"/>
                <w:sz w:val="24"/>
                <w:szCs w:val="24"/>
              </w:rPr>
            </w:pPr>
            <w:r w:rsidRPr="0012275C">
              <w:rPr>
                <w:rFonts w:ascii="Times New Roman" w:hAnsi="Times New Roman" w:cs="Times New Roman"/>
                <w:sz w:val="24"/>
                <w:szCs w:val="24"/>
              </w:rPr>
              <w:t>Допустими кандидати по настоящата процедура са:</w:t>
            </w:r>
          </w:p>
          <w:p w:rsidR="0012275C" w:rsidRDefault="0012275C" w:rsidP="00F77C06">
            <w:pPr>
              <w:spacing w:line="276" w:lineRule="auto"/>
              <w:jc w:val="both"/>
              <w:rPr>
                <w:rFonts w:ascii="Times New Roman" w:hAnsi="Times New Roman" w:cs="Times New Roman"/>
              </w:rPr>
            </w:pPr>
          </w:p>
          <w:p w:rsidR="0012275C" w:rsidRPr="0012275C" w:rsidRDefault="0012275C" w:rsidP="007A112D">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F77C06">
              <w:rPr>
                <w:rFonts w:ascii="Times New Roman" w:hAnsi="Times New Roman" w:cs="Times New Roman"/>
                <w:b/>
                <w:color w:val="000000"/>
                <w:sz w:val="24"/>
                <w:szCs w:val="24"/>
                <w:lang w:val="en-US"/>
              </w:rPr>
              <w:t>Общини</w:t>
            </w:r>
            <w:r w:rsidRPr="00F77C06">
              <w:rPr>
                <w:rFonts w:ascii="Times New Roman" w:hAnsi="Times New Roman" w:cs="Times New Roman"/>
                <w:b/>
                <w:color w:val="000000"/>
                <w:sz w:val="24"/>
                <w:szCs w:val="24"/>
              </w:rPr>
              <w:t>те</w:t>
            </w:r>
            <w:r w:rsidRPr="0012275C">
              <w:rPr>
                <w:rFonts w:ascii="Times New Roman" w:hAnsi="Times New Roman" w:cs="Times New Roman"/>
                <w:color w:val="000000"/>
                <w:sz w:val="24"/>
                <w:szCs w:val="24"/>
                <w:lang w:val="en-US"/>
              </w:rPr>
              <w:t xml:space="preserve"> </w:t>
            </w:r>
            <w:r w:rsidRPr="0012275C">
              <w:rPr>
                <w:rFonts w:ascii="Times New Roman" w:hAnsi="Times New Roman" w:cs="Times New Roman"/>
                <w:color w:val="000000"/>
                <w:sz w:val="24"/>
                <w:szCs w:val="24"/>
              </w:rPr>
              <w:t>от територията на МИГ – Елхово - Болярово</w:t>
            </w:r>
            <w:r w:rsidRPr="0012275C">
              <w:rPr>
                <w:rFonts w:ascii="Times New Roman" w:hAnsi="Times New Roman" w:cs="Times New Roman"/>
                <w:color w:val="000000"/>
                <w:sz w:val="24"/>
                <w:szCs w:val="24"/>
                <w:lang w:val="en-US"/>
              </w:rPr>
              <w:t xml:space="preserve"> за всички допустими дейности</w:t>
            </w:r>
            <w:r w:rsidR="001E5929">
              <w:rPr>
                <w:rFonts w:ascii="Times New Roman" w:hAnsi="Times New Roman" w:cs="Times New Roman"/>
                <w:color w:val="000000"/>
                <w:sz w:val="24"/>
                <w:szCs w:val="24"/>
              </w:rPr>
              <w:t xml:space="preserve"> –община Елхово и община Болярово</w:t>
            </w:r>
            <w:r w:rsidR="00682917">
              <w:rPr>
                <w:rFonts w:ascii="Times New Roman" w:hAnsi="Times New Roman" w:cs="Times New Roman"/>
                <w:color w:val="000000"/>
                <w:sz w:val="24"/>
                <w:szCs w:val="24"/>
              </w:rPr>
              <w:t>;</w:t>
            </w:r>
          </w:p>
          <w:p w:rsidR="0012275C" w:rsidRPr="0012275C" w:rsidRDefault="0012275C" w:rsidP="00F77C06">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r w:rsidRPr="00F77C06">
              <w:rPr>
                <w:rFonts w:ascii="Times New Roman" w:hAnsi="Times New Roman" w:cs="Times New Roman"/>
                <w:b/>
                <w:color w:val="000000"/>
                <w:sz w:val="24"/>
                <w:szCs w:val="24"/>
                <w:lang w:val="en-US"/>
              </w:rPr>
              <w:t>Юридически лица с нестопанска цел</w:t>
            </w:r>
            <w:r w:rsidRPr="0012275C">
              <w:rPr>
                <w:rFonts w:ascii="Times New Roman" w:hAnsi="Times New Roman" w:cs="Times New Roman"/>
                <w:color w:val="000000"/>
                <w:sz w:val="24"/>
                <w:szCs w:val="24"/>
                <w:lang w:val="en-US"/>
              </w:rPr>
              <w:t xml:space="preserve"> за дейности, свързани със </w:t>
            </w:r>
            <w:r w:rsidRPr="00F77C06">
              <w:rPr>
                <w:rFonts w:ascii="Times New Roman" w:hAnsi="Times New Roman" w:cs="Times New Roman"/>
                <w:b/>
                <w:color w:val="000000"/>
                <w:sz w:val="24"/>
                <w:szCs w:val="24"/>
                <w:lang w:val="en-US"/>
              </w:rPr>
              <w:t>социалната</w:t>
            </w:r>
            <w:r w:rsidRPr="0012275C">
              <w:rPr>
                <w:rFonts w:ascii="Times New Roman" w:hAnsi="Times New Roman" w:cs="Times New Roman"/>
                <w:color w:val="000000"/>
                <w:sz w:val="24"/>
                <w:szCs w:val="24"/>
                <w:lang w:val="en-US"/>
              </w:rPr>
              <w:t xml:space="preserve"> и </w:t>
            </w:r>
            <w:r w:rsidRPr="00F77C06">
              <w:rPr>
                <w:rFonts w:ascii="Times New Roman" w:hAnsi="Times New Roman" w:cs="Times New Roman"/>
                <w:b/>
                <w:color w:val="000000"/>
                <w:sz w:val="24"/>
                <w:szCs w:val="24"/>
                <w:lang w:val="en-US"/>
              </w:rPr>
              <w:t>спортната</w:t>
            </w:r>
            <w:r w:rsidRPr="0012275C">
              <w:rPr>
                <w:rFonts w:ascii="Times New Roman" w:hAnsi="Times New Roman" w:cs="Times New Roman"/>
                <w:color w:val="000000"/>
                <w:sz w:val="24"/>
                <w:szCs w:val="24"/>
                <w:lang w:val="en-US"/>
              </w:rPr>
              <w:t xml:space="preserve"> инфраструктура и </w:t>
            </w:r>
            <w:r w:rsidRPr="00F77C06">
              <w:rPr>
                <w:rFonts w:ascii="Times New Roman" w:hAnsi="Times New Roman" w:cs="Times New Roman"/>
                <w:b/>
                <w:color w:val="000000"/>
                <w:sz w:val="24"/>
                <w:szCs w:val="24"/>
                <w:lang w:val="en-US"/>
              </w:rPr>
              <w:t>културния живот</w:t>
            </w:r>
            <w:r w:rsidRPr="0012275C">
              <w:rPr>
                <w:rFonts w:ascii="Times New Roman" w:hAnsi="Times New Roman" w:cs="Times New Roman"/>
                <w:color w:val="000000"/>
                <w:sz w:val="24"/>
                <w:szCs w:val="24"/>
              </w:rPr>
              <w:t xml:space="preserve">, включително </w:t>
            </w:r>
            <w:r w:rsidR="001E5929">
              <w:rPr>
                <w:rFonts w:ascii="Times New Roman" w:hAnsi="Times New Roman" w:cs="Times New Roman"/>
                <w:color w:val="000000"/>
                <w:sz w:val="24"/>
                <w:szCs w:val="24"/>
              </w:rPr>
              <w:t>Сдружение „</w:t>
            </w:r>
            <w:r w:rsidRPr="0012275C">
              <w:rPr>
                <w:rFonts w:ascii="Times New Roman" w:hAnsi="Times New Roman" w:cs="Times New Roman"/>
                <w:color w:val="000000"/>
                <w:sz w:val="24"/>
                <w:szCs w:val="24"/>
              </w:rPr>
              <w:t xml:space="preserve">МИГ – Елхово </w:t>
            </w:r>
            <w:r w:rsidR="001E5929">
              <w:rPr>
                <w:rFonts w:ascii="Times New Roman" w:hAnsi="Times New Roman" w:cs="Times New Roman"/>
                <w:color w:val="000000"/>
                <w:sz w:val="24"/>
                <w:szCs w:val="24"/>
              </w:rPr>
              <w:t>–</w:t>
            </w:r>
            <w:r w:rsidRPr="0012275C">
              <w:rPr>
                <w:rFonts w:ascii="Times New Roman" w:hAnsi="Times New Roman" w:cs="Times New Roman"/>
                <w:color w:val="000000"/>
                <w:sz w:val="24"/>
                <w:szCs w:val="24"/>
              </w:rPr>
              <w:t xml:space="preserve"> Болярово</w:t>
            </w:r>
            <w:r w:rsidR="001E5929">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w:t>
            </w:r>
          </w:p>
          <w:p w:rsidR="0012275C" w:rsidRPr="0012275C" w:rsidRDefault="0012275C" w:rsidP="00F77C06">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r w:rsidRPr="00F77C06">
              <w:rPr>
                <w:rFonts w:ascii="Times New Roman" w:hAnsi="Times New Roman" w:cs="Times New Roman"/>
                <w:b/>
                <w:color w:val="000000"/>
                <w:sz w:val="24"/>
                <w:szCs w:val="24"/>
                <w:lang w:val="en-US"/>
              </w:rPr>
              <w:t>Читалища</w:t>
            </w:r>
            <w:r w:rsidRPr="0012275C">
              <w:rPr>
                <w:rFonts w:ascii="Times New Roman" w:hAnsi="Times New Roman" w:cs="Times New Roman"/>
                <w:color w:val="000000"/>
                <w:sz w:val="24"/>
                <w:szCs w:val="24"/>
                <w:lang w:val="en-US"/>
              </w:rPr>
              <w:t xml:space="preserve"> за дейности</w:t>
            </w:r>
            <w:r w:rsidRPr="0012275C">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 xml:space="preserve"> свързани с </w:t>
            </w:r>
            <w:r w:rsidRPr="00F77C06">
              <w:rPr>
                <w:rFonts w:ascii="Times New Roman" w:hAnsi="Times New Roman" w:cs="Times New Roman"/>
                <w:b/>
                <w:color w:val="000000"/>
                <w:sz w:val="24"/>
                <w:szCs w:val="24"/>
                <w:lang w:val="en-US"/>
              </w:rPr>
              <w:t>културния живот</w:t>
            </w:r>
            <w:r w:rsidRPr="0012275C">
              <w:rPr>
                <w:rFonts w:ascii="Times New Roman" w:hAnsi="Times New Roman" w:cs="Times New Roman"/>
                <w:color w:val="000000"/>
                <w:sz w:val="24"/>
                <w:szCs w:val="24"/>
                <w:lang w:val="en-US"/>
              </w:rPr>
              <w:t>;</w:t>
            </w:r>
          </w:p>
          <w:p w:rsidR="003C5BE1" w:rsidRDefault="003C5BE1" w:rsidP="00F77C06">
            <w:pPr>
              <w:tabs>
                <w:tab w:val="left" w:pos="227"/>
              </w:tabs>
              <w:spacing w:line="276" w:lineRule="auto"/>
              <w:jc w:val="both"/>
              <w:rPr>
                <w:rFonts w:ascii="Times New Roman" w:hAnsi="Times New Roman" w:cs="Times New Roman"/>
                <w:color w:val="000000"/>
                <w:sz w:val="24"/>
                <w:szCs w:val="24"/>
              </w:rPr>
            </w:pPr>
          </w:p>
          <w:p w:rsidR="0012275C" w:rsidRDefault="0012275C" w:rsidP="00F77C06">
            <w:pPr>
              <w:tabs>
                <w:tab w:val="left" w:pos="227"/>
              </w:tabs>
              <w:spacing w:line="276" w:lineRule="auto"/>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Допустимите кандидати трябва </w:t>
            </w:r>
            <w:r w:rsidRPr="00F77C06">
              <w:rPr>
                <w:rFonts w:ascii="Times New Roman" w:hAnsi="Times New Roman" w:cs="Times New Roman"/>
                <w:b/>
                <w:color w:val="000000"/>
                <w:sz w:val="24"/>
                <w:szCs w:val="24"/>
              </w:rPr>
              <w:t>да са със седалище на територи</w:t>
            </w:r>
            <w:r w:rsidR="00C37CF2" w:rsidRPr="00F77C06">
              <w:rPr>
                <w:rFonts w:ascii="Times New Roman" w:hAnsi="Times New Roman" w:cs="Times New Roman"/>
                <w:b/>
                <w:color w:val="000000"/>
                <w:sz w:val="24"/>
                <w:szCs w:val="24"/>
              </w:rPr>
              <w:t>ята на МИГ – Елхово – Болярово</w:t>
            </w:r>
            <w:r w:rsidR="00682917">
              <w:rPr>
                <w:rFonts w:ascii="Times New Roman" w:hAnsi="Times New Roman" w:cs="Times New Roman"/>
                <w:color w:val="000000"/>
                <w:sz w:val="24"/>
                <w:szCs w:val="24"/>
              </w:rPr>
              <w:t xml:space="preserve"> и да осъществяват </w:t>
            </w:r>
            <w:r w:rsidR="00682917" w:rsidRPr="00682917">
              <w:rPr>
                <w:rFonts w:ascii="Times New Roman" w:hAnsi="Times New Roman" w:cs="Times New Roman"/>
                <w:color w:val="000000"/>
                <w:sz w:val="24"/>
                <w:szCs w:val="24"/>
              </w:rPr>
              <w:t>дейностите по проект</w:t>
            </w:r>
            <w:r w:rsidR="00BC759F">
              <w:rPr>
                <w:rFonts w:ascii="Times New Roman" w:hAnsi="Times New Roman" w:cs="Times New Roman"/>
                <w:color w:val="000000"/>
                <w:sz w:val="24"/>
                <w:szCs w:val="24"/>
              </w:rPr>
              <w:t>а</w:t>
            </w:r>
            <w:r w:rsidR="00682917" w:rsidRPr="00682917">
              <w:rPr>
                <w:rFonts w:ascii="Times New Roman" w:hAnsi="Times New Roman" w:cs="Times New Roman"/>
                <w:color w:val="000000"/>
                <w:sz w:val="24"/>
                <w:szCs w:val="24"/>
              </w:rPr>
              <w:t xml:space="preserve"> на територията на действие на МИГ.</w:t>
            </w:r>
          </w:p>
          <w:p w:rsidR="00425758" w:rsidRPr="00425758" w:rsidRDefault="00425758" w:rsidP="00F77C06">
            <w:pPr>
              <w:spacing w:before="120" w:line="276" w:lineRule="auto"/>
              <w:jc w:val="both"/>
              <w:rPr>
                <w:rFonts w:ascii="Times New Roman" w:eastAsia="Calibri" w:hAnsi="Times New Roman" w:cs="Times New Roman"/>
                <w:sz w:val="24"/>
                <w:szCs w:val="24"/>
                <w:shd w:val="clear" w:color="auto" w:fill="FEFEFE"/>
              </w:rPr>
            </w:pPr>
            <w:r w:rsidRPr="00425758">
              <w:rPr>
                <w:rFonts w:ascii="Times New Roman" w:eastAsia="Calibri" w:hAnsi="Times New Roman" w:cs="Times New Roman"/>
                <w:sz w:val="24"/>
                <w:szCs w:val="24"/>
                <w:u w:val="single"/>
                <w:shd w:val="clear" w:color="auto" w:fill="FEFEFE"/>
              </w:rPr>
              <w:t>СНЦ „</w:t>
            </w:r>
            <w:r w:rsidRPr="00425758">
              <w:rPr>
                <w:rFonts w:ascii="Times New Roman" w:hAnsi="Times New Roman" w:cs="Times New Roman"/>
                <w:sz w:val="24"/>
                <w:szCs w:val="24"/>
                <w:u w:val="single"/>
                <w:shd w:val="clear" w:color="auto" w:fill="FEFEFE"/>
              </w:rPr>
              <w:t>МИГ-Елхово-Болярово</w:t>
            </w:r>
            <w:r w:rsidRPr="00425758">
              <w:rPr>
                <w:rFonts w:ascii="Times New Roman" w:eastAsia="Calibri" w:hAnsi="Times New Roman" w:cs="Times New Roman"/>
                <w:sz w:val="24"/>
                <w:szCs w:val="24"/>
                <w:u w:val="single"/>
                <w:shd w:val="clear" w:color="auto" w:fill="FEFEFE"/>
              </w:rPr>
              <w:t>” е допустим получател на финансова помощ</w:t>
            </w:r>
            <w:r w:rsidRPr="00425758">
              <w:rPr>
                <w:rFonts w:ascii="Times New Roman" w:eastAsia="Calibri" w:hAnsi="Times New Roman" w:cs="Times New Roman"/>
                <w:sz w:val="24"/>
                <w:szCs w:val="24"/>
                <w:shd w:val="clear" w:color="auto" w:fill="FEFEFE"/>
              </w:rPr>
              <w:t>, ако:</w:t>
            </w:r>
          </w:p>
          <w:p w:rsidR="00425758" w:rsidRPr="00425758" w:rsidRDefault="00425758" w:rsidP="00F77C06">
            <w:pPr>
              <w:spacing w:before="120" w:line="276" w:lineRule="auto"/>
              <w:ind w:firstLine="601"/>
              <w:jc w:val="both"/>
              <w:rPr>
                <w:rFonts w:ascii="Times New Roman" w:eastAsia="Calibri" w:hAnsi="Times New Roman" w:cs="Times New Roman"/>
                <w:sz w:val="24"/>
                <w:szCs w:val="24"/>
                <w:shd w:val="clear" w:color="auto" w:fill="FEFEFE"/>
              </w:rPr>
            </w:pPr>
            <w:r w:rsidRPr="00425758">
              <w:rPr>
                <w:rFonts w:ascii="Times New Roman" w:eastAsia="Calibri" w:hAnsi="Times New Roman" w:cs="Times New Roman"/>
                <w:sz w:val="24"/>
                <w:szCs w:val="24"/>
                <w:shd w:val="clear" w:color="auto" w:fill="FEFEFE"/>
              </w:rPr>
              <w:t>1. проектът, за който кандидатства за финансиране, е в обществена полза,</w:t>
            </w:r>
          </w:p>
          <w:p w:rsidR="0012275C" w:rsidRPr="00425758" w:rsidRDefault="00425758" w:rsidP="00F77C06">
            <w:pPr>
              <w:spacing w:before="120" w:line="276" w:lineRule="auto"/>
              <w:ind w:firstLine="601"/>
              <w:jc w:val="both"/>
              <w:rPr>
                <w:rFonts w:ascii="Times New Roman" w:hAnsi="Times New Roman" w:cs="Times New Roman"/>
                <w:sz w:val="24"/>
                <w:szCs w:val="24"/>
                <w:shd w:val="clear" w:color="auto" w:fill="FEFEFE"/>
              </w:rPr>
            </w:pPr>
            <w:r w:rsidRPr="00425758">
              <w:rPr>
                <w:rFonts w:ascii="Times New Roman" w:eastAsia="Calibri" w:hAnsi="Times New Roman" w:cs="Times New Roman"/>
                <w:sz w:val="24"/>
                <w:szCs w:val="24"/>
                <w:shd w:val="clear" w:color="auto" w:fill="FEFEFE"/>
              </w:rPr>
              <w:t>2. никой от членовете на колективния управителен орган, както и свързано с него лице по смисъла на § 1 от допълнителните разпоредби на Търговския закон, не е изпълнител или подизпълнител на дейностите на проекта, и3. не е постъпило друго предложение за финансиране по мярката по провежданата процедура</w:t>
            </w:r>
          </w:p>
          <w:p w:rsidR="0012275C" w:rsidRDefault="0012275C" w:rsidP="00F77C06">
            <w:pPr>
              <w:spacing w:line="276" w:lineRule="auto"/>
              <w:jc w:val="both"/>
              <w:rPr>
                <w:rFonts w:ascii="Times New Roman" w:hAnsi="Times New Roman" w:cs="Times New Roman"/>
              </w:rPr>
            </w:pPr>
          </w:p>
          <w:p w:rsidR="004D577E" w:rsidRPr="00C37CF2" w:rsidRDefault="00425758" w:rsidP="00F77C06">
            <w:pPr>
              <w:spacing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Важно!</w:t>
            </w:r>
          </w:p>
          <w:p w:rsidR="004D577E" w:rsidRPr="00C37CF2" w:rsidRDefault="004D577E" w:rsidP="007A112D">
            <w:pPr>
              <w:spacing w:line="276" w:lineRule="auto"/>
              <w:jc w:val="both"/>
              <w:rPr>
                <w:rFonts w:ascii="Times New Roman" w:hAnsi="Times New Roman" w:cs="Times New Roman"/>
                <w:sz w:val="24"/>
                <w:szCs w:val="24"/>
              </w:rPr>
            </w:pPr>
            <w:r w:rsidRPr="00C37CF2">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5E7E00" w:rsidRPr="00287F2F" w:rsidRDefault="005E7E00" w:rsidP="007A112D">
      <w:pPr>
        <w:pStyle w:val="1"/>
        <w:rPr>
          <w:szCs w:val="24"/>
        </w:rPr>
      </w:pPr>
      <w:bookmarkStart w:id="17" w:name="_Toc520193288"/>
      <w:r w:rsidRPr="00287F2F">
        <w:rPr>
          <w:szCs w:val="24"/>
        </w:rPr>
        <w:t>11.2 Критерии за недопустимост на кандидатите:</w:t>
      </w:r>
      <w:bookmarkEnd w:id="17"/>
    </w:p>
    <w:tbl>
      <w:tblPr>
        <w:tblStyle w:val="a9"/>
        <w:tblW w:w="9606" w:type="dxa"/>
        <w:tblLook w:val="04A0" w:firstRow="1" w:lastRow="0" w:firstColumn="1" w:lastColumn="0" w:noHBand="0" w:noVBand="1"/>
      </w:tblPr>
      <w:tblGrid>
        <w:gridCol w:w="9606"/>
      </w:tblGrid>
      <w:tr w:rsidR="005E7E00" w:rsidTr="00D059A4">
        <w:tc>
          <w:tcPr>
            <w:tcW w:w="9606" w:type="dxa"/>
          </w:tcPr>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Съгласно чл.18, ал. 4 и ал.5 от 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 н</w:t>
            </w:r>
            <w:r w:rsidR="0027727C" w:rsidRPr="00C05161">
              <w:rPr>
                <w:rFonts w:ascii="Times New Roman" w:hAnsi="Times New Roman" w:cs="Times New Roman"/>
                <w:sz w:val="24"/>
                <w:szCs w:val="24"/>
              </w:rPr>
              <w:t>е е допустим кандидат/получател на помощ и/или негов законен или упълномощен представител, който не отговар</w:t>
            </w:r>
            <w:r w:rsidRPr="00C05161">
              <w:rPr>
                <w:rFonts w:ascii="Times New Roman" w:hAnsi="Times New Roman" w:cs="Times New Roman"/>
                <w:sz w:val="24"/>
                <w:szCs w:val="24"/>
              </w:rPr>
              <w:t xml:space="preserve">я на условията, определени в </w:t>
            </w:r>
            <w:r w:rsidR="0027727C" w:rsidRPr="00C05161">
              <w:rPr>
                <w:rFonts w:ascii="Times New Roman" w:hAnsi="Times New Roman" w:cs="Times New Roman"/>
                <w:sz w:val="24"/>
                <w:szCs w:val="24"/>
              </w:rPr>
              <w:t>член 12, ал. 3</w:t>
            </w:r>
            <w:r w:rsidRPr="00C05161">
              <w:rPr>
                <w:rFonts w:ascii="Times New Roman" w:hAnsi="Times New Roman" w:cs="Times New Roman"/>
                <w:sz w:val="24"/>
                <w:szCs w:val="24"/>
              </w:rPr>
              <w:t xml:space="preserve"> на същата Наредба</w:t>
            </w:r>
            <w:r w:rsidR="0027727C" w:rsidRPr="00C05161">
              <w:rPr>
                <w:rFonts w:ascii="Times New Roman" w:hAnsi="Times New Roman" w:cs="Times New Roman"/>
                <w:sz w:val="24"/>
                <w:szCs w:val="24"/>
              </w:rPr>
              <w:t xml:space="preserve"> за проекти, фин</w:t>
            </w:r>
            <w:r w:rsidRPr="00C05161">
              <w:rPr>
                <w:rFonts w:ascii="Times New Roman" w:hAnsi="Times New Roman" w:cs="Times New Roman"/>
                <w:sz w:val="24"/>
                <w:szCs w:val="24"/>
              </w:rPr>
              <w:t xml:space="preserve">ансирани от ЕЗФРС, а именно: </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 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Изискването не се прилага, когато член на колективния управителен орган и/или на контролния орган на МИГ е физическо лице, което не е търговец или е община;</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9. 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10. 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11.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12. няма изискуеми и ликвидни задължения към ДФЗ;</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13. не е включен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15.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16.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17. не е осъден с влязла в сила присъда, освен ако е реабилитиран, за:</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а) участие в организирана престъпна група по чл. 321 и 321а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б) подкуп по чл. 301 - 307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г) престъпление против стопанството по чл. 219 - 252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д) престъпление против собствеността по чл. 194 - 217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е) престъпление по чл. 108а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ж) престъпление по чл. 159а - 159г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з) престъпление по чл. 172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и) престъпление по чл. 192а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й) престъпление по чл. 352 - 353е от Наказателния кодекс;</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к) престъпление, аналогично на тези по букви "а" до "й", в друга държава членка или трета страна;</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18. 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FF4130" w:rsidRPr="00C05161" w:rsidRDefault="00FF4130" w:rsidP="00C05161">
            <w:pPr>
              <w:spacing w:line="276" w:lineRule="auto"/>
              <w:jc w:val="both"/>
              <w:rPr>
                <w:rFonts w:ascii="Times New Roman" w:hAnsi="Times New Roman" w:cs="Times New Roman"/>
                <w:sz w:val="24"/>
                <w:szCs w:val="24"/>
              </w:rPr>
            </w:pPr>
            <w:r w:rsidRPr="00C05161">
              <w:rPr>
                <w:rFonts w:ascii="Times New Roman" w:hAnsi="Times New Roman" w:cs="Times New Roman"/>
                <w:sz w:val="24"/>
                <w:szCs w:val="24"/>
              </w:rPr>
              <w:t>19.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27727C" w:rsidRPr="003213DA" w:rsidRDefault="00ED1009" w:rsidP="007A112D">
            <w:pPr>
              <w:spacing w:line="276" w:lineRule="auto"/>
              <w:jc w:val="both"/>
              <w:rPr>
                <w:rFonts w:ascii="Times New Roman" w:hAnsi="Times New Roman" w:cs="Times New Roman"/>
                <w:sz w:val="24"/>
                <w:szCs w:val="24"/>
              </w:rPr>
            </w:pPr>
            <w:r w:rsidRPr="003213DA">
              <w:rPr>
                <w:rFonts w:ascii="Times New Roman" w:hAnsi="Times New Roman" w:cs="Times New Roman"/>
                <w:sz w:val="24"/>
                <w:szCs w:val="24"/>
              </w:rPr>
              <w:t>Точка</w:t>
            </w:r>
            <w:r w:rsidR="0027727C" w:rsidRPr="003213DA">
              <w:rPr>
                <w:rFonts w:ascii="Times New Roman" w:hAnsi="Times New Roman" w:cs="Times New Roman"/>
                <w:sz w:val="24"/>
                <w:szCs w:val="24"/>
              </w:rPr>
              <w:t xml:space="preserve"> 1 не се прилага, когато кандидат/получател е физическо лице или община.</w:t>
            </w:r>
          </w:p>
          <w:p w:rsidR="005745A0" w:rsidRPr="003213DA" w:rsidRDefault="005745A0" w:rsidP="00F77C06">
            <w:pPr>
              <w:spacing w:line="276" w:lineRule="auto"/>
              <w:jc w:val="both"/>
              <w:rPr>
                <w:rFonts w:ascii="Times New Roman" w:eastAsia="Times New Roman" w:hAnsi="Times New Roman" w:cs="Times New Roman"/>
                <w:color w:val="000000"/>
                <w:sz w:val="24"/>
                <w:szCs w:val="24"/>
                <w:lang w:eastAsia="bg-BG"/>
              </w:rPr>
            </w:pPr>
          </w:p>
          <w:p w:rsidR="00ED1009" w:rsidRPr="003213DA" w:rsidRDefault="00ED1009" w:rsidP="00F77C06">
            <w:pPr>
              <w:spacing w:line="276" w:lineRule="auto"/>
              <w:jc w:val="both"/>
              <w:rPr>
                <w:rFonts w:ascii="Times New Roman" w:eastAsia="Times New Roman" w:hAnsi="Times New Roman" w:cs="Times New Roman"/>
                <w:color w:val="000000"/>
                <w:sz w:val="24"/>
                <w:szCs w:val="24"/>
                <w:lang w:eastAsia="bg-BG"/>
              </w:rPr>
            </w:pPr>
            <w:r w:rsidRPr="007A112D">
              <w:rPr>
                <w:rFonts w:ascii="Times New Roman" w:eastAsia="Times New Roman" w:hAnsi="Times New Roman" w:cs="Times New Roman"/>
                <w:color w:val="000000"/>
                <w:sz w:val="24"/>
                <w:szCs w:val="24"/>
                <w:lang w:eastAsia="bg-BG"/>
              </w:rPr>
              <w:t xml:space="preserve">Основанията по т. </w:t>
            </w:r>
            <w:r w:rsidR="005745A0" w:rsidRPr="008563AC">
              <w:rPr>
                <w:rFonts w:ascii="Times New Roman" w:eastAsia="Times New Roman" w:hAnsi="Times New Roman" w:cs="Times New Roman"/>
                <w:color w:val="000000"/>
                <w:sz w:val="24"/>
                <w:szCs w:val="24"/>
                <w:lang w:eastAsia="bg-BG"/>
              </w:rPr>
              <w:t xml:space="preserve">15, </w:t>
            </w:r>
            <w:r w:rsidRPr="008563AC">
              <w:rPr>
                <w:rFonts w:ascii="Times New Roman" w:eastAsia="Times New Roman" w:hAnsi="Times New Roman" w:cs="Times New Roman"/>
                <w:color w:val="000000"/>
                <w:sz w:val="24"/>
                <w:szCs w:val="24"/>
                <w:lang w:eastAsia="bg-BG"/>
              </w:rPr>
              <w:t>16</w:t>
            </w:r>
            <w:r w:rsidR="005745A0" w:rsidRPr="00EC021D">
              <w:rPr>
                <w:rFonts w:ascii="Times New Roman" w:eastAsia="Times New Roman" w:hAnsi="Times New Roman" w:cs="Times New Roman"/>
                <w:color w:val="000000"/>
                <w:sz w:val="24"/>
                <w:szCs w:val="24"/>
                <w:lang w:eastAsia="bg-BG"/>
              </w:rPr>
              <w:t xml:space="preserve"> и </w:t>
            </w:r>
            <w:r w:rsidRPr="00EC021D">
              <w:rPr>
                <w:rFonts w:ascii="Times New Roman" w:eastAsia="Times New Roman" w:hAnsi="Times New Roman" w:cs="Times New Roman"/>
                <w:color w:val="000000"/>
                <w:sz w:val="24"/>
                <w:szCs w:val="24"/>
                <w:lang w:eastAsia="bg-BG"/>
              </w:rPr>
              <w:t xml:space="preserve"> </w:t>
            </w:r>
            <w:r w:rsidRPr="003213DA">
              <w:rPr>
                <w:rFonts w:ascii="Times New Roman" w:eastAsia="Times New Roman" w:hAnsi="Times New Roman" w:cs="Times New Roman"/>
                <w:color w:val="000000"/>
                <w:sz w:val="24"/>
                <w:szCs w:val="24"/>
                <w:lang w:eastAsia="bg-BG"/>
              </w:rPr>
              <w:t>17 се отнасят за лицата, които представляват кандидата.</w:t>
            </w:r>
          </w:p>
          <w:p w:rsidR="005745A0" w:rsidRPr="003213DA" w:rsidRDefault="005745A0" w:rsidP="00F77C06">
            <w:pPr>
              <w:spacing w:line="276" w:lineRule="auto"/>
              <w:jc w:val="both"/>
              <w:rPr>
                <w:rFonts w:ascii="Times New Roman" w:eastAsia="Times New Roman" w:hAnsi="Times New Roman" w:cs="Times New Roman"/>
                <w:color w:val="000000"/>
                <w:sz w:val="24"/>
                <w:szCs w:val="24"/>
                <w:lang w:eastAsia="bg-BG"/>
              </w:rPr>
            </w:pPr>
          </w:p>
          <w:p w:rsidR="00ED1009" w:rsidRPr="003213DA" w:rsidRDefault="00ED1009" w:rsidP="001A5944">
            <w:pPr>
              <w:spacing w:line="276" w:lineRule="auto"/>
              <w:jc w:val="both"/>
              <w:rPr>
                <w:rFonts w:ascii="Times New Roman" w:eastAsia="Times New Roman" w:hAnsi="Times New Roman" w:cs="Times New Roman"/>
                <w:color w:val="000000"/>
                <w:sz w:val="24"/>
                <w:szCs w:val="24"/>
                <w:lang w:eastAsia="bg-BG"/>
              </w:rPr>
            </w:pPr>
            <w:r w:rsidRPr="003213DA">
              <w:rPr>
                <w:rFonts w:ascii="Times New Roman" w:eastAsia="Times New Roman" w:hAnsi="Times New Roman" w:cs="Times New Roman"/>
                <w:color w:val="000000"/>
                <w:sz w:val="24"/>
                <w:szCs w:val="24"/>
                <w:lang w:eastAsia="bg-BG"/>
              </w:rPr>
              <w:t xml:space="preserve">Съответствието с изискванията се доказват при кандидатстване само с декларация съгласно </w:t>
            </w:r>
            <w:r w:rsidRPr="001A5944">
              <w:rPr>
                <w:rFonts w:ascii="Times New Roman" w:eastAsia="Times New Roman" w:hAnsi="Times New Roman" w:cs="Times New Roman"/>
                <w:color w:val="000000"/>
                <w:sz w:val="24"/>
                <w:szCs w:val="24"/>
                <w:lang w:eastAsia="bg-BG"/>
              </w:rPr>
              <w:t xml:space="preserve">Приложение № </w:t>
            </w:r>
            <w:r w:rsidR="001A5944" w:rsidRPr="001A5944">
              <w:rPr>
                <w:rFonts w:ascii="Times New Roman" w:eastAsia="Times New Roman" w:hAnsi="Times New Roman" w:cs="Times New Roman"/>
                <w:color w:val="000000"/>
                <w:sz w:val="24"/>
                <w:szCs w:val="24"/>
                <w:lang w:eastAsia="bg-BG"/>
              </w:rPr>
              <w:t>4</w:t>
            </w:r>
            <w:r w:rsidRPr="003213DA">
              <w:rPr>
                <w:rFonts w:ascii="Times New Roman" w:eastAsia="Times New Roman" w:hAnsi="Times New Roman" w:cs="Times New Roman"/>
                <w:color w:val="000000"/>
                <w:sz w:val="24"/>
                <w:szCs w:val="24"/>
                <w:lang w:eastAsia="bg-BG"/>
              </w:rPr>
              <w:t xml:space="preserve"> от настоящите Условия за кандидатстване.</w:t>
            </w:r>
          </w:p>
          <w:p w:rsidR="005745A0" w:rsidRPr="007A112D" w:rsidRDefault="005745A0" w:rsidP="00F77C06">
            <w:pPr>
              <w:spacing w:line="276" w:lineRule="auto"/>
              <w:jc w:val="both"/>
              <w:rPr>
                <w:rFonts w:ascii="Times New Roman" w:eastAsia="Times New Roman" w:hAnsi="Times New Roman" w:cs="Times New Roman"/>
                <w:color w:val="000000"/>
                <w:sz w:val="24"/>
                <w:szCs w:val="24"/>
                <w:lang w:eastAsia="bg-BG"/>
              </w:rPr>
            </w:pPr>
          </w:p>
          <w:p w:rsidR="00ED1009" w:rsidRPr="003213DA" w:rsidRDefault="00ED1009" w:rsidP="00F77C06">
            <w:pPr>
              <w:spacing w:line="276" w:lineRule="auto"/>
              <w:jc w:val="both"/>
              <w:rPr>
                <w:rFonts w:ascii="Times New Roman" w:eastAsia="Times New Roman" w:hAnsi="Times New Roman" w:cs="Times New Roman"/>
                <w:color w:val="000000"/>
                <w:sz w:val="24"/>
                <w:szCs w:val="24"/>
                <w:lang w:eastAsia="bg-BG"/>
              </w:rPr>
            </w:pPr>
            <w:r w:rsidRPr="003213DA">
              <w:rPr>
                <w:rFonts w:ascii="Times New Roman" w:eastAsia="Times New Roman" w:hAnsi="Times New Roman" w:cs="Times New Roman"/>
                <w:color w:val="000000"/>
                <w:sz w:val="24"/>
                <w:szCs w:val="24"/>
                <w:lang w:eastAsia="bg-BG"/>
              </w:rPr>
              <w:t>Преди сключване на административния договор декларираните обстоятелства се доказват и се извършва проверка от РА относно същите:</w:t>
            </w:r>
          </w:p>
          <w:p w:rsidR="00ED1009" w:rsidRPr="003213DA" w:rsidRDefault="00ED1009" w:rsidP="00F77C06">
            <w:pPr>
              <w:spacing w:line="276" w:lineRule="auto"/>
              <w:jc w:val="both"/>
              <w:rPr>
                <w:rFonts w:ascii="Times New Roman" w:eastAsia="Times New Roman" w:hAnsi="Times New Roman" w:cs="Times New Roman"/>
                <w:color w:val="000000"/>
                <w:sz w:val="24"/>
                <w:szCs w:val="24"/>
                <w:lang w:eastAsia="bg-BG"/>
              </w:rPr>
            </w:pPr>
            <w:r w:rsidRPr="003213DA">
              <w:rPr>
                <w:rFonts w:ascii="Times New Roman" w:eastAsia="Times New Roman" w:hAnsi="Times New Roman" w:cs="Times New Roman"/>
                <w:color w:val="000000"/>
                <w:sz w:val="24"/>
                <w:szCs w:val="24"/>
                <w:lang w:eastAsia="bg-BG"/>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ЗЕУ. </w:t>
            </w:r>
          </w:p>
          <w:p w:rsidR="005745A0" w:rsidRPr="003213DA" w:rsidRDefault="00ED1009" w:rsidP="00F77C06">
            <w:pPr>
              <w:spacing w:line="276" w:lineRule="auto"/>
              <w:jc w:val="both"/>
              <w:rPr>
                <w:rFonts w:ascii="Times New Roman" w:eastAsia="Times New Roman" w:hAnsi="Times New Roman" w:cs="Times New Roman"/>
                <w:color w:val="000000"/>
                <w:sz w:val="24"/>
                <w:szCs w:val="24"/>
                <w:lang w:eastAsia="bg-BG"/>
              </w:rPr>
            </w:pPr>
            <w:r w:rsidRPr="003213DA">
              <w:rPr>
                <w:rFonts w:ascii="Times New Roman" w:eastAsia="Times New Roman" w:hAnsi="Times New Roman" w:cs="Times New Roman"/>
                <w:color w:val="000000"/>
                <w:sz w:val="24"/>
                <w:szCs w:val="24"/>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ED1009" w:rsidRPr="003213DA" w:rsidRDefault="00ED1009" w:rsidP="00F77C06">
            <w:pPr>
              <w:spacing w:line="276" w:lineRule="auto"/>
              <w:jc w:val="both"/>
              <w:rPr>
                <w:rFonts w:ascii="Times New Roman" w:eastAsia="Times New Roman" w:hAnsi="Times New Roman" w:cs="Times New Roman"/>
                <w:color w:val="000000"/>
                <w:sz w:val="24"/>
                <w:szCs w:val="24"/>
                <w:lang w:eastAsia="bg-BG"/>
              </w:rPr>
            </w:pPr>
            <w:r w:rsidRPr="003213DA">
              <w:rPr>
                <w:rFonts w:ascii="Times New Roman" w:hAnsi="Times New Roman" w:cs="Times New Roman"/>
                <w:sz w:val="24"/>
                <w:szCs w:val="24"/>
              </w:rPr>
              <w:t xml:space="preserve">Не се дава предимство, а даденото предимство се отнема, когато МИГ,  РА или друг компетентен орган установи, че кандидатът/бенефициентът е създал </w:t>
            </w:r>
            <w:r w:rsidRPr="003213DA">
              <w:rPr>
                <w:rFonts w:ascii="Times New Roman" w:hAnsi="Times New Roman" w:cs="Times New Roman"/>
                <w:sz w:val="24"/>
                <w:szCs w:val="24"/>
                <w:bdr w:val="none" w:sz="0" w:space="0" w:color="auto" w:frame="1"/>
                <w:shd w:val="clear" w:color="auto" w:fill="FFFFFF"/>
              </w:rPr>
              <w:t>изкуствено</w:t>
            </w:r>
            <w:r w:rsidRPr="003213DA">
              <w:rPr>
                <w:rFonts w:ascii="Times New Roman" w:hAnsi="Times New Roman" w:cs="Times New Roman"/>
                <w:sz w:val="24"/>
                <w:szCs w:val="24"/>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p w:rsidR="0027727C" w:rsidRPr="003213DA" w:rsidRDefault="0027727C" w:rsidP="00F77C06">
            <w:pPr>
              <w:spacing w:line="276" w:lineRule="auto"/>
            </w:pPr>
          </w:p>
        </w:tc>
      </w:tr>
    </w:tbl>
    <w:p w:rsidR="00F74842" w:rsidRPr="00A004F1" w:rsidRDefault="00F74842" w:rsidP="007A112D">
      <w:pPr>
        <w:pStyle w:val="1"/>
        <w:rPr>
          <w:szCs w:val="24"/>
        </w:rPr>
      </w:pPr>
      <w:bookmarkStart w:id="18" w:name="_Toc520193289"/>
      <w:r w:rsidRPr="00A004F1">
        <w:rPr>
          <w:szCs w:val="24"/>
        </w:rPr>
        <w:t xml:space="preserve">12. Допустими </w:t>
      </w:r>
      <w:r w:rsidR="00BB1E2D" w:rsidRPr="00A004F1">
        <w:rPr>
          <w:szCs w:val="24"/>
        </w:rPr>
        <w:t>партньори</w:t>
      </w:r>
      <w:r w:rsidRPr="00A004F1">
        <w:rPr>
          <w:szCs w:val="24"/>
        </w:rPr>
        <w:t>:</w:t>
      </w:r>
      <w:bookmarkEnd w:id="18"/>
    </w:p>
    <w:tbl>
      <w:tblPr>
        <w:tblStyle w:val="a9"/>
        <w:tblW w:w="9606" w:type="dxa"/>
        <w:tblLook w:val="04A0" w:firstRow="1" w:lastRow="0" w:firstColumn="1" w:lastColumn="0" w:noHBand="0" w:noVBand="1"/>
      </w:tblPr>
      <w:tblGrid>
        <w:gridCol w:w="9606"/>
      </w:tblGrid>
      <w:tr w:rsidR="00F74842" w:rsidRPr="00A004F1" w:rsidTr="00D059A4">
        <w:tc>
          <w:tcPr>
            <w:tcW w:w="9606" w:type="dxa"/>
          </w:tcPr>
          <w:p w:rsidR="00F74842" w:rsidRPr="00A004F1" w:rsidRDefault="009E7964" w:rsidP="00F77C06">
            <w:pPr>
              <w:spacing w:line="276" w:lineRule="auto"/>
              <w:rPr>
                <w:rFonts w:ascii="Times New Roman" w:hAnsi="Times New Roman" w:cs="Times New Roman"/>
                <w:sz w:val="24"/>
                <w:szCs w:val="24"/>
              </w:rPr>
            </w:pPr>
            <w:r w:rsidRPr="00A004F1">
              <w:rPr>
                <w:rFonts w:ascii="Times New Roman" w:hAnsi="Times New Roman" w:cs="Times New Roman"/>
                <w:sz w:val="24"/>
                <w:szCs w:val="24"/>
              </w:rPr>
              <w:t>Неприложимо</w:t>
            </w:r>
          </w:p>
        </w:tc>
      </w:tr>
    </w:tbl>
    <w:p w:rsidR="00BB1E2D" w:rsidRPr="00A004F1" w:rsidRDefault="00BB1E2D" w:rsidP="007A112D">
      <w:pPr>
        <w:pStyle w:val="1"/>
        <w:rPr>
          <w:rFonts w:cs="Times New Roman"/>
          <w:szCs w:val="24"/>
        </w:rPr>
      </w:pPr>
      <w:bookmarkStart w:id="19" w:name="_Toc520193290"/>
      <w:r w:rsidRPr="00A004F1">
        <w:rPr>
          <w:rFonts w:cs="Times New Roman"/>
          <w:szCs w:val="24"/>
        </w:rPr>
        <w:t>13. Дейности, допустими за финансиране:</w:t>
      </w:r>
      <w:bookmarkEnd w:id="19"/>
    </w:p>
    <w:p w:rsidR="005479F0" w:rsidRPr="00A004F1" w:rsidRDefault="005479F0" w:rsidP="003F4909">
      <w:pPr>
        <w:pStyle w:val="1"/>
        <w:rPr>
          <w:rFonts w:cs="Times New Roman"/>
          <w:b w:val="0"/>
          <w:szCs w:val="24"/>
        </w:rPr>
      </w:pPr>
      <w:bookmarkStart w:id="20" w:name="_Toc520193291"/>
      <w:r w:rsidRPr="00A004F1">
        <w:rPr>
          <w:rFonts w:cs="Times New Roman"/>
          <w:szCs w:val="24"/>
        </w:rPr>
        <w:t>13.1. Допустими дейности:</w:t>
      </w:r>
      <w:bookmarkEnd w:id="20"/>
    </w:p>
    <w:tbl>
      <w:tblPr>
        <w:tblStyle w:val="a9"/>
        <w:tblW w:w="9606" w:type="dxa"/>
        <w:tblLook w:val="04A0" w:firstRow="1" w:lastRow="0" w:firstColumn="1" w:lastColumn="0" w:noHBand="0" w:noVBand="1"/>
      </w:tblPr>
      <w:tblGrid>
        <w:gridCol w:w="9606"/>
      </w:tblGrid>
      <w:tr w:rsidR="007A32E9" w:rsidRPr="00A004F1" w:rsidTr="00D059A4">
        <w:tc>
          <w:tcPr>
            <w:tcW w:w="9606" w:type="dxa"/>
          </w:tcPr>
          <w:p w:rsidR="007A32E9" w:rsidRPr="00B6211A" w:rsidRDefault="007A32E9" w:rsidP="00F77C06">
            <w:pPr>
              <w:spacing w:line="276" w:lineRule="auto"/>
              <w:jc w:val="both"/>
              <w:rPr>
                <w:rFonts w:ascii="Times New Roman" w:hAnsi="Times New Roman" w:cs="Times New Roman"/>
                <w:sz w:val="24"/>
                <w:szCs w:val="24"/>
              </w:rPr>
            </w:pPr>
            <w:r w:rsidRPr="00B6211A">
              <w:rPr>
                <w:rFonts w:ascii="Times New Roman"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004F1" w:rsidRPr="003C5BE1" w:rsidRDefault="00A004F1" w:rsidP="007A112D">
            <w:pPr>
              <w:spacing w:after="200" w:line="276" w:lineRule="auto"/>
              <w:jc w:val="both"/>
              <w:rPr>
                <w:rFonts w:ascii="Times New Roman" w:hAnsi="Times New Roman" w:cs="Times New Roman"/>
                <w:b/>
                <w:color w:val="000000"/>
                <w:sz w:val="24"/>
                <w:szCs w:val="24"/>
              </w:rPr>
            </w:pPr>
            <w:r w:rsidRPr="003C5BE1">
              <w:rPr>
                <w:rFonts w:ascii="Times New Roman" w:hAnsi="Times New Roman" w:cs="Times New Roman"/>
                <w:b/>
                <w:color w:val="000000"/>
                <w:sz w:val="24"/>
                <w:szCs w:val="24"/>
              </w:rPr>
              <w:t>Обхват на дейностите:</w:t>
            </w:r>
            <w:r w:rsidRPr="003C5BE1">
              <w:rPr>
                <w:rFonts w:ascii="Times New Roman" w:hAnsi="Times New Roman" w:cs="Times New Roman"/>
                <w:color w:val="000000"/>
                <w:sz w:val="24"/>
                <w:szCs w:val="24"/>
              </w:rPr>
              <w:t xml:space="preserve"> Допустими са само дейности на територията на МИГ и са за:</w:t>
            </w:r>
          </w:p>
          <w:p w:rsidR="00A004F1" w:rsidRPr="00485EFF"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3C5BE1">
              <w:rPr>
                <w:rFonts w:ascii="Times New Roman" w:hAnsi="Times New Roman" w:cs="Times New Roman"/>
                <w:color w:val="000000"/>
                <w:sz w:val="24"/>
                <w:szCs w:val="24"/>
              </w:rPr>
              <w:t xml:space="preserve">Строителство, реконструкция и/или рехабилитация на нови и съществуващи </w:t>
            </w:r>
            <w:r w:rsidRPr="00D926D7">
              <w:rPr>
                <w:rFonts w:ascii="Times New Roman" w:hAnsi="Times New Roman" w:cs="Times New Roman"/>
                <w:b/>
                <w:color w:val="000000"/>
                <w:sz w:val="24"/>
                <w:szCs w:val="24"/>
              </w:rPr>
              <w:t>общински пътища, улици, тротоари</w:t>
            </w:r>
            <w:r w:rsidRPr="00485EFF">
              <w:rPr>
                <w:rFonts w:ascii="Times New Roman" w:hAnsi="Times New Roman" w:cs="Times New Roman"/>
                <w:color w:val="000000"/>
                <w:sz w:val="24"/>
                <w:szCs w:val="24"/>
              </w:rPr>
              <w:t>, и съоръженията и принадлежностите към тях;</w:t>
            </w:r>
          </w:p>
          <w:p w:rsidR="00A004F1" w:rsidRPr="00B6211A"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и/или обновяване на </w:t>
            </w:r>
            <w:r w:rsidRPr="00B6211A">
              <w:rPr>
                <w:rFonts w:ascii="Times New Roman" w:hAnsi="Times New Roman" w:cs="Times New Roman"/>
                <w:b/>
                <w:color w:val="000000"/>
                <w:sz w:val="24"/>
                <w:szCs w:val="24"/>
              </w:rPr>
              <w:t>площи, за широко обществено ползване,</w:t>
            </w:r>
            <w:r w:rsidRPr="00B6211A">
              <w:rPr>
                <w:rFonts w:ascii="Times New Roman" w:hAnsi="Times New Roman" w:cs="Times New Roman"/>
                <w:color w:val="000000"/>
                <w:sz w:val="24"/>
                <w:szCs w:val="24"/>
              </w:rPr>
              <w:t xml:space="preserve"> предназначени за трайно задоволяване на обществени потребности;</w:t>
            </w:r>
          </w:p>
          <w:p w:rsidR="00A004F1" w:rsidRPr="00B6211A"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социална инфраструктура</w:t>
            </w:r>
            <w:r w:rsidRPr="00B6211A">
              <w:rPr>
                <w:rFonts w:ascii="Times New Roman" w:hAnsi="Times New Roman" w:cs="Times New Roman"/>
                <w:color w:val="000000"/>
                <w:sz w:val="24"/>
                <w:szCs w:val="24"/>
              </w:rPr>
              <w:t xml:space="preserve"> за предоставяне на услуги, които не са част от процеса на деинституционализация на деца или възрастни, включително транспортни средства;</w:t>
            </w:r>
          </w:p>
          <w:p w:rsidR="00A004F1" w:rsidRPr="00B6211A"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Реконструкция и/или ремонт на</w:t>
            </w:r>
            <w:r w:rsidRPr="003C5BE1">
              <w:rPr>
                <w:rFonts w:ascii="Times New Roman" w:hAnsi="Times New Roman" w:cs="Times New Roman"/>
                <w:color w:val="000000"/>
                <w:sz w:val="24"/>
                <w:szCs w:val="24"/>
              </w:rPr>
              <w:t xml:space="preserve"> </w:t>
            </w:r>
            <w:r w:rsidRPr="003C5BE1">
              <w:rPr>
                <w:rFonts w:ascii="Times New Roman" w:hAnsi="Times New Roman" w:cs="Times New Roman"/>
                <w:b/>
                <w:color w:val="000000"/>
                <w:sz w:val="24"/>
                <w:szCs w:val="24"/>
              </w:rPr>
              <w:t>общински сгради</w:t>
            </w:r>
            <w:r w:rsidRPr="003C5BE1">
              <w:rPr>
                <w:rFonts w:ascii="Times New Roman" w:hAnsi="Times New Roman" w:cs="Times New Roman"/>
                <w:color w:val="000000"/>
                <w:sz w:val="24"/>
                <w:szCs w:val="24"/>
              </w:rPr>
              <w:t xml:space="preserve">, в които се предоставят обществени услуги, с цел подобряване на тяхната </w:t>
            </w:r>
            <w:r w:rsidRPr="00D926D7">
              <w:rPr>
                <w:rFonts w:ascii="Times New Roman" w:hAnsi="Times New Roman" w:cs="Times New Roman"/>
                <w:b/>
                <w:color w:val="000000"/>
                <w:sz w:val="24"/>
                <w:szCs w:val="24"/>
              </w:rPr>
              <w:t>енергийна ефективност</w:t>
            </w:r>
            <w:r w:rsidRPr="00485EFF">
              <w:rPr>
                <w:rFonts w:ascii="Times New Roman" w:hAnsi="Times New Roman" w:cs="Times New Roman"/>
                <w:color w:val="000000"/>
                <w:sz w:val="24"/>
                <w:szCs w:val="24"/>
                <w:lang w:val="en-US"/>
              </w:rPr>
              <w:t xml:space="preserve"> </w:t>
            </w:r>
            <w:r w:rsidRPr="00B6211A">
              <w:rPr>
                <w:rFonts w:ascii="Times New Roman" w:hAnsi="Times New Roman" w:cs="Times New Roman"/>
                <w:color w:val="000000"/>
                <w:sz w:val="24"/>
                <w:szCs w:val="24"/>
              </w:rPr>
              <w:t>с изключение на сгради в рамките на строителните граници на град Елхово;</w:t>
            </w:r>
          </w:p>
          <w:p w:rsidR="00A004F1" w:rsidRPr="00B6211A"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спортна инфраструктура</w:t>
            </w:r>
            <w:r w:rsidRPr="00B6211A">
              <w:rPr>
                <w:rFonts w:ascii="Times New Roman" w:hAnsi="Times New Roman" w:cs="Times New Roman"/>
                <w:color w:val="000000"/>
                <w:sz w:val="24"/>
                <w:szCs w:val="24"/>
              </w:rPr>
              <w:t>;</w:t>
            </w:r>
          </w:p>
          <w:p w:rsidR="00A004F1" w:rsidRPr="00B6211A" w:rsidRDefault="00A004F1" w:rsidP="00F77C06">
            <w:pPr>
              <w:numPr>
                <w:ilvl w:val="0"/>
                <w:numId w:val="4"/>
              </w:numPr>
              <w:tabs>
                <w:tab w:val="left" w:pos="284"/>
              </w:tabs>
              <w:autoSpaceDE w:val="0"/>
              <w:autoSpaceDN w:val="0"/>
              <w:adjustRightInd w:val="0"/>
              <w:spacing w:after="200"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реставрация, закупуване на оборудване и/или обзавеждане на </w:t>
            </w:r>
            <w:r w:rsidRPr="00B6211A">
              <w:rPr>
                <w:rFonts w:ascii="Times New Roman" w:hAnsi="Times New Roman" w:cs="Times New Roman"/>
                <w:b/>
                <w:color w:val="000000"/>
                <w:sz w:val="24"/>
                <w:szCs w:val="24"/>
              </w:rPr>
              <w:t>обекти, свързани с културния живот</w:t>
            </w:r>
            <w:r w:rsidRPr="00B6211A">
              <w:rPr>
                <w:rFonts w:ascii="Times New Roman" w:hAnsi="Times New Roman" w:cs="Times New Roman"/>
                <w:color w:val="000000"/>
                <w:sz w:val="24"/>
                <w:szCs w:val="24"/>
              </w:rPr>
              <w:t>, вкл. мобилни такива, вкл. и дейности по вертикалната планировка и подобряване на прилежащите пространства;</w:t>
            </w:r>
          </w:p>
          <w:p w:rsidR="00A004F1" w:rsidRPr="00B6211A" w:rsidRDefault="001C1DCD" w:rsidP="00D415F8">
            <w:pPr>
              <w:spacing w:after="200" w:line="276" w:lineRule="auto"/>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7. </w:t>
            </w:r>
            <w:r w:rsidR="00A004F1" w:rsidRPr="00B6211A">
              <w:rPr>
                <w:rFonts w:ascii="Times New Roman" w:hAnsi="Times New Roman" w:cs="Times New Roman"/>
                <w:color w:val="000000"/>
                <w:sz w:val="24"/>
                <w:szCs w:val="24"/>
              </w:rPr>
              <w:t xml:space="preserve">Реконструкция, ремонт, оборудване и/или обзавеждане на общинска </w:t>
            </w:r>
            <w:r w:rsidR="00A004F1" w:rsidRPr="00B6211A">
              <w:rPr>
                <w:rFonts w:ascii="Times New Roman" w:hAnsi="Times New Roman" w:cs="Times New Roman"/>
                <w:b/>
                <w:color w:val="000000"/>
                <w:sz w:val="24"/>
                <w:szCs w:val="24"/>
              </w:rPr>
              <w:t>образователна инфраструктура</w:t>
            </w:r>
            <w:r w:rsidR="00A004F1" w:rsidRPr="00B6211A">
              <w:rPr>
                <w:rFonts w:ascii="Times New Roman" w:hAnsi="Times New Roman" w:cs="Times New Roman"/>
                <w:color w:val="000000"/>
                <w:sz w:val="24"/>
                <w:szCs w:val="24"/>
              </w:rPr>
              <w:t xml:space="preserve"> с местно значение</w:t>
            </w:r>
          </w:p>
        </w:tc>
      </w:tr>
    </w:tbl>
    <w:p w:rsidR="007A32E9" w:rsidRDefault="007A32E9" w:rsidP="007A112D">
      <w:pPr>
        <w:rPr>
          <w:rFonts w:ascii="Times New Roman" w:hAnsi="Times New Roman" w:cs="Times New Roman"/>
          <w:b/>
        </w:rPr>
      </w:pPr>
    </w:p>
    <w:p w:rsidR="007A32E9" w:rsidRPr="00A004F1" w:rsidRDefault="007A32E9" w:rsidP="003F4909">
      <w:pPr>
        <w:pStyle w:val="1"/>
        <w:rPr>
          <w:rFonts w:cs="Times New Roman"/>
          <w:b w:val="0"/>
          <w:szCs w:val="24"/>
        </w:rPr>
      </w:pPr>
      <w:bookmarkStart w:id="21" w:name="_Toc520193292"/>
      <w:r w:rsidRPr="00A004F1">
        <w:rPr>
          <w:rFonts w:cs="Times New Roman"/>
          <w:szCs w:val="24"/>
        </w:rPr>
        <w:t>13. 2. Условия за допустимост на дейностите:</w:t>
      </w:r>
      <w:bookmarkEnd w:id="21"/>
    </w:p>
    <w:tbl>
      <w:tblPr>
        <w:tblStyle w:val="a9"/>
        <w:tblW w:w="9606" w:type="dxa"/>
        <w:tblLook w:val="04A0" w:firstRow="1" w:lastRow="0" w:firstColumn="1" w:lastColumn="0" w:noHBand="0" w:noVBand="1"/>
      </w:tblPr>
      <w:tblGrid>
        <w:gridCol w:w="9606"/>
      </w:tblGrid>
      <w:tr w:rsidR="007A32E9" w:rsidRPr="00A004F1" w:rsidTr="00D059A4">
        <w:tc>
          <w:tcPr>
            <w:tcW w:w="9606" w:type="dxa"/>
          </w:tcPr>
          <w:p w:rsidR="007A32E9" w:rsidRPr="00A004F1" w:rsidRDefault="00F93FE8" w:rsidP="00D415F8">
            <w:pPr>
              <w:spacing w:line="276" w:lineRule="auto"/>
              <w:rPr>
                <w:rFonts w:ascii="Times New Roman" w:hAnsi="Times New Roman" w:cs="Times New Roman"/>
                <w:b/>
                <w:sz w:val="24"/>
                <w:szCs w:val="24"/>
              </w:rPr>
            </w:pPr>
            <w:r w:rsidRPr="00A004F1">
              <w:rPr>
                <w:rFonts w:ascii="Times New Roman" w:hAnsi="Times New Roman" w:cs="Times New Roman"/>
                <w:b/>
                <w:sz w:val="24"/>
                <w:szCs w:val="24"/>
                <w:lang w:val="en-US"/>
              </w:rPr>
              <w:t xml:space="preserve">I. </w:t>
            </w:r>
            <w:r w:rsidRPr="00A004F1">
              <w:rPr>
                <w:rFonts w:ascii="Times New Roman" w:hAnsi="Times New Roman" w:cs="Times New Roman"/>
                <w:b/>
                <w:sz w:val="24"/>
                <w:szCs w:val="24"/>
              </w:rPr>
              <w:t>Общи изисквания:</w:t>
            </w:r>
          </w:p>
          <w:p w:rsidR="00F93FE8" w:rsidRPr="00A004F1" w:rsidRDefault="00F93FE8" w:rsidP="00D415F8">
            <w:pPr>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1. Подпомагат се</w:t>
            </w:r>
            <w:r w:rsidR="00A004F1">
              <w:rPr>
                <w:rFonts w:ascii="Times New Roman" w:hAnsi="Times New Roman" w:cs="Times New Roman"/>
                <w:sz w:val="24"/>
                <w:szCs w:val="24"/>
              </w:rPr>
              <w:t xml:space="preserve"> само</w:t>
            </w:r>
            <w:r w:rsidRPr="00A004F1">
              <w:rPr>
                <w:rFonts w:ascii="Times New Roman" w:hAnsi="Times New Roman" w:cs="Times New Roman"/>
                <w:sz w:val="24"/>
                <w:szCs w:val="24"/>
              </w:rPr>
              <w:t xml:space="preserve"> проекти, които се осъществ</w:t>
            </w:r>
            <w:r w:rsidR="00A004F1" w:rsidRPr="00A004F1">
              <w:rPr>
                <w:rFonts w:ascii="Times New Roman" w:hAnsi="Times New Roman" w:cs="Times New Roman"/>
                <w:sz w:val="24"/>
                <w:szCs w:val="24"/>
              </w:rPr>
              <w:t>яват на територията на</w:t>
            </w:r>
            <w:r w:rsidR="00A004F1">
              <w:rPr>
                <w:rFonts w:ascii="Times New Roman" w:hAnsi="Times New Roman" w:cs="Times New Roman"/>
                <w:sz w:val="24"/>
                <w:szCs w:val="24"/>
              </w:rPr>
              <w:t xml:space="preserve"> общините Елхово и Болярово, формиращи територията на </w:t>
            </w:r>
            <w:r w:rsidR="00A004F1" w:rsidRPr="00A004F1">
              <w:rPr>
                <w:rFonts w:ascii="Times New Roman" w:hAnsi="Times New Roman" w:cs="Times New Roman"/>
                <w:sz w:val="24"/>
                <w:szCs w:val="24"/>
              </w:rPr>
              <w:t xml:space="preserve"> МИГ </w:t>
            </w:r>
            <w:r w:rsidR="00A004F1">
              <w:rPr>
                <w:rFonts w:ascii="Times New Roman" w:hAnsi="Times New Roman" w:cs="Times New Roman"/>
                <w:sz w:val="24"/>
                <w:szCs w:val="24"/>
              </w:rPr>
              <w:t>„</w:t>
            </w:r>
            <w:r w:rsidR="00A004F1" w:rsidRPr="00A004F1">
              <w:rPr>
                <w:rFonts w:ascii="Times New Roman" w:hAnsi="Times New Roman" w:cs="Times New Roman"/>
                <w:sz w:val="24"/>
                <w:szCs w:val="24"/>
              </w:rPr>
              <w:t>Елхово-Болярово</w:t>
            </w:r>
            <w:r w:rsidR="00A004F1">
              <w:rPr>
                <w:rFonts w:ascii="Times New Roman" w:hAnsi="Times New Roman" w:cs="Times New Roman"/>
                <w:sz w:val="24"/>
                <w:szCs w:val="24"/>
              </w:rPr>
              <w:t>”</w:t>
            </w:r>
            <w:r w:rsidRPr="00A004F1">
              <w:rPr>
                <w:rFonts w:ascii="Times New Roman" w:hAnsi="Times New Roman" w:cs="Times New Roman"/>
                <w:sz w:val="24"/>
                <w:szCs w:val="24"/>
              </w:rPr>
              <w:t>.</w:t>
            </w:r>
          </w:p>
          <w:p w:rsidR="00F93FE8" w:rsidRPr="00A004F1" w:rsidRDefault="00F93FE8" w:rsidP="00D415F8">
            <w:pPr>
              <w:spacing w:line="276" w:lineRule="auto"/>
              <w:jc w:val="both"/>
              <w:rPr>
                <w:rFonts w:ascii="Times New Roman" w:eastAsia="Times New Roman" w:hAnsi="Times New Roman" w:cs="Times New Roman"/>
                <w:color w:val="000000"/>
                <w:sz w:val="24"/>
                <w:szCs w:val="24"/>
                <w:lang w:eastAsia="bg-BG"/>
              </w:rPr>
            </w:pPr>
            <w:r w:rsidRPr="00A64FAA">
              <w:rPr>
                <w:rFonts w:ascii="Times New Roman" w:hAnsi="Times New Roman" w:cs="Times New Roman"/>
                <w:sz w:val="24"/>
                <w:szCs w:val="24"/>
              </w:rPr>
              <w:t xml:space="preserve">2. </w:t>
            </w:r>
            <w:r w:rsidR="00A004F1" w:rsidRPr="00A64FAA">
              <w:rPr>
                <w:rFonts w:ascii="Times New Roman" w:eastAsia="Times New Roman" w:hAnsi="Times New Roman" w:cs="Times New Roman"/>
                <w:color w:val="000000"/>
                <w:sz w:val="24"/>
                <w:szCs w:val="24"/>
                <w:lang w:eastAsia="bg-BG"/>
              </w:rPr>
              <w:t xml:space="preserve">Проектите </w:t>
            </w:r>
            <w:r w:rsidR="009C5D43" w:rsidRPr="00A64FAA">
              <w:rPr>
                <w:rFonts w:ascii="Times New Roman" w:eastAsia="Times New Roman" w:hAnsi="Times New Roman" w:cs="Times New Roman"/>
                <w:color w:val="000000"/>
                <w:sz w:val="24"/>
                <w:szCs w:val="24"/>
                <w:lang w:eastAsia="bg-BG"/>
              </w:rPr>
              <w:t xml:space="preserve">на кандидати общини </w:t>
            </w:r>
            <w:r w:rsidR="00A004F1" w:rsidRPr="00A64FAA">
              <w:rPr>
                <w:rFonts w:ascii="Times New Roman" w:eastAsia="Times New Roman" w:hAnsi="Times New Roman" w:cs="Times New Roman"/>
                <w:color w:val="000000"/>
                <w:sz w:val="24"/>
                <w:szCs w:val="24"/>
                <w:lang w:eastAsia="bg-BG"/>
              </w:rPr>
              <w:t xml:space="preserve">се подпомагат, ако </w:t>
            </w:r>
            <w:r w:rsidRPr="00A64FAA">
              <w:rPr>
                <w:rFonts w:ascii="Times New Roman" w:eastAsia="Times New Roman" w:hAnsi="Times New Roman" w:cs="Times New Roman"/>
                <w:color w:val="000000"/>
                <w:sz w:val="24"/>
                <w:szCs w:val="24"/>
                <w:lang w:eastAsia="bg-BG"/>
              </w:rPr>
              <w:t xml:space="preserve">дейностите, включени в проектите, съответстват на приоритетите на общинския план за развитие на съответната община, </w:t>
            </w:r>
            <w:r w:rsidR="00A004F1" w:rsidRPr="00A64FAA">
              <w:rPr>
                <w:rFonts w:ascii="Times New Roman" w:eastAsia="Times New Roman" w:hAnsi="Times New Roman" w:cs="Times New Roman"/>
                <w:color w:val="000000"/>
                <w:sz w:val="24"/>
                <w:szCs w:val="24"/>
                <w:lang w:eastAsia="bg-BG"/>
              </w:rPr>
              <w:t xml:space="preserve"> </w:t>
            </w:r>
            <w:r w:rsidRPr="00A64FAA">
              <w:rPr>
                <w:rFonts w:ascii="Times New Roman" w:eastAsia="Times New Roman" w:hAnsi="Times New Roman" w:cs="Times New Roman"/>
                <w:color w:val="000000"/>
                <w:sz w:val="24"/>
                <w:szCs w:val="24"/>
                <w:lang w:eastAsia="bg-BG"/>
              </w:rPr>
              <w:t>удостовере</w:t>
            </w:r>
            <w:r w:rsidR="00521EF8" w:rsidRPr="00A64FAA">
              <w:rPr>
                <w:rFonts w:ascii="Times New Roman" w:eastAsia="Times New Roman" w:hAnsi="Times New Roman" w:cs="Times New Roman"/>
                <w:color w:val="000000"/>
                <w:sz w:val="24"/>
                <w:szCs w:val="24"/>
                <w:lang w:eastAsia="bg-BG"/>
              </w:rPr>
              <w:t>но с решение на общинския съвет.</w:t>
            </w:r>
            <w:r w:rsidR="009C5D43">
              <w:t xml:space="preserve"> </w:t>
            </w:r>
          </w:p>
          <w:p w:rsidR="00F93FE8" w:rsidRPr="00A004F1" w:rsidRDefault="00F93FE8" w:rsidP="00D415F8">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 xml:space="preserve">3. Подпомагат се проекти, за които са проведени съгласувателните процедури по реда на </w:t>
            </w:r>
            <w:hyperlink r:id="rId23" w:history="1">
              <w:r w:rsidRPr="00A004F1">
                <w:rPr>
                  <w:rFonts w:ascii="Times New Roman" w:eastAsia="Times New Roman" w:hAnsi="Times New Roman" w:cs="Times New Roman"/>
                  <w:color w:val="000000"/>
                  <w:sz w:val="24"/>
                  <w:szCs w:val="24"/>
                  <w:lang w:eastAsia="bg-BG"/>
                </w:rPr>
                <w:t>Закона за опазване на околната среда</w:t>
              </w:r>
            </w:hyperlink>
            <w:r w:rsidRPr="00A004F1">
              <w:rPr>
                <w:rFonts w:ascii="Times New Roman" w:eastAsia="Times New Roman" w:hAnsi="Times New Roman" w:cs="Times New Roman"/>
                <w:color w:val="000000"/>
                <w:sz w:val="24"/>
                <w:szCs w:val="24"/>
                <w:lang w:eastAsia="bg-BG"/>
              </w:rPr>
              <w:t xml:space="preserve">, </w:t>
            </w:r>
            <w:hyperlink r:id="rId24" w:history="1">
              <w:r w:rsidRPr="00A004F1">
                <w:rPr>
                  <w:rFonts w:ascii="Times New Roman" w:eastAsia="Times New Roman" w:hAnsi="Times New Roman" w:cs="Times New Roman"/>
                  <w:color w:val="000000"/>
                  <w:sz w:val="24"/>
                  <w:szCs w:val="24"/>
                  <w:lang w:eastAsia="bg-BG"/>
                </w:rPr>
                <w:t>Закона за защитените територии</w:t>
              </w:r>
            </w:hyperlink>
            <w:r w:rsidRPr="00A004F1">
              <w:rPr>
                <w:rFonts w:ascii="Times New Roman" w:eastAsia="Times New Roman" w:hAnsi="Times New Roman" w:cs="Times New Roman"/>
                <w:color w:val="000000"/>
                <w:sz w:val="24"/>
                <w:szCs w:val="24"/>
                <w:lang w:eastAsia="bg-BG"/>
              </w:rPr>
              <w:t xml:space="preserve"> и/или </w:t>
            </w:r>
            <w:hyperlink r:id="rId25" w:history="1">
              <w:r w:rsidRPr="00A004F1">
                <w:rPr>
                  <w:rFonts w:ascii="Times New Roman" w:eastAsia="Times New Roman" w:hAnsi="Times New Roman" w:cs="Times New Roman"/>
                  <w:color w:val="000000"/>
                  <w:sz w:val="24"/>
                  <w:szCs w:val="24"/>
                  <w:lang w:eastAsia="bg-BG"/>
                </w:rPr>
                <w:t>Закона за биологичното разнообразие</w:t>
              </w:r>
            </w:hyperlink>
            <w:r w:rsidRPr="00A004F1">
              <w:rPr>
                <w:rFonts w:ascii="Times New Roman" w:eastAsia="Times New Roman" w:hAnsi="Times New Roman" w:cs="Times New Roman"/>
                <w:color w:val="000000"/>
                <w:sz w:val="24"/>
                <w:szCs w:val="24"/>
                <w:lang w:eastAsia="bg-BG"/>
              </w:rPr>
              <w:t xml:space="preserve"> със съответния компетентен орган по околна среда и по реда на </w:t>
            </w:r>
            <w:hyperlink r:id="rId26" w:history="1">
              <w:r w:rsidRPr="00A004F1">
                <w:rPr>
                  <w:rFonts w:ascii="Times New Roman" w:eastAsia="Times New Roman" w:hAnsi="Times New Roman" w:cs="Times New Roman"/>
                  <w:color w:val="000000"/>
                  <w:sz w:val="24"/>
                  <w:szCs w:val="24"/>
                  <w:lang w:eastAsia="bg-BG"/>
                </w:rPr>
                <w:t>Закона за културното наследство</w:t>
              </w:r>
            </w:hyperlink>
            <w:r w:rsidRPr="00A004F1">
              <w:rPr>
                <w:rFonts w:ascii="Times New Roman" w:eastAsia="Times New Roman" w:hAnsi="Times New Roman" w:cs="Times New Roman"/>
                <w:color w:val="000000"/>
                <w:sz w:val="24"/>
                <w:szCs w:val="24"/>
                <w:lang w:eastAsia="bg-BG"/>
              </w:rPr>
              <w:t xml:space="preserve"> </w:t>
            </w:r>
            <w:r w:rsidR="00D646EA" w:rsidRPr="00A004F1">
              <w:rPr>
                <w:rFonts w:ascii="Times New Roman" w:eastAsia="Times New Roman" w:hAnsi="Times New Roman" w:cs="Times New Roman"/>
                <w:color w:val="000000"/>
                <w:sz w:val="24"/>
                <w:szCs w:val="24"/>
                <w:lang w:eastAsia="bg-BG"/>
              </w:rPr>
              <w:t xml:space="preserve">(ЗКН) </w:t>
            </w:r>
            <w:r w:rsidRPr="00A004F1">
              <w:rPr>
                <w:rFonts w:ascii="Times New Roman" w:eastAsia="Times New Roman" w:hAnsi="Times New Roman" w:cs="Times New Roman"/>
                <w:color w:val="000000"/>
                <w:sz w:val="24"/>
                <w:szCs w:val="24"/>
                <w:lang w:eastAsia="bg-BG"/>
              </w:rPr>
              <w:t xml:space="preserve">с Министерството на културата за защитените територии за опазване на </w:t>
            </w:r>
            <w:r w:rsidR="00B96970">
              <w:rPr>
                <w:rFonts w:ascii="Times New Roman" w:eastAsia="Times New Roman" w:hAnsi="Times New Roman" w:cs="Times New Roman"/>
                <w:color w:val="000000"/>
                <w:sz w:val="24"/>
                <w:szCs w:val="24"/>
                <w:lang w:eastAsia="bg-BG"/>
              </w:rPr>
              <w:t>недвижимото културно наследство</w:t>
            </w:r>
            <w:r w:rsidR="00521EF8">
              <w:rPr>
                <w:rFonts w:ascii="Times New Roman" w:eastAsia="Times New Roman" w:hAnsi="Times New Roman" w:cs="Times New Roman"/>
                <w:color w:val="000000"/>
                <w:sz w:val="24"/>
                <w:szCs w:val="24"/>
                <w:lang w:eastAsia="bg-BG"/>
              </w:rPr>
              <w:t>.</w:t>
            </w:r>
          </w:p>
          <w:p w:rsidR="00F93FE8" w:rsidRPr="00A004F1" w:rsidRDefault="00F93FE8" w:rsidP="00D415F8">
            <w:pPr>
              <w:spacing w:line="276" w:lineRule="auto"/>
              <w:jc w:val="both"/>
              <w:rPr>
                <w:rFonts w:ascii="Times New Roman" w:eastAsia="Times New Roman" w:hAnsi="Times New Roman" w:cs="Times New Roman"/>
                <w:color w:val="000000"/>
                <w:sz w:val="24"/>
                <w:szCs w:val="24"/>
                <w:lang w:val="en-US" w:eastAsia="bg-BG"/>
              </w:rPr>
            </w:pPr>
            <w:r w:rsidRPr="00A004F1">
              <w:rPr>
                <w:rFonts w:ascii="Times New Roman" w:eastAsia="Times New Roman" w:hAnsi="Times New Roman" w:cs="Times New Roman"/>
                <w:color w:val="000000"/>
                <w:sz w:val="24"/>
                <w:szCs w:val="24"/>
                <w:lang w:eastAsia="bg-BG"/>
              </w:rPr>
              <w:t xml:space="preserve">4. </w:t>
            </w:r>
            <w:r w:rsidR="006C0353" w:rsidRPr="00A004F1">
              <w:rPr>
                <w:rFonts w:ascii="Times New Roman" w:eastAsia="Times New Roman" w:hAnsi="Times New Roman" w:cs="Times New Roman"/>
                <w:color w:val="000000"/>
                <w:sz w:val="24"/>
                <w:szCs w:val="24"/>
                <w:lang w:eastAsia="bg-BG"/>
              </w:rPr>
              <w:t xml:space="preserve">Подпомагат се проекти, които съдържат </w:t>
            </w:r>
            <w:r w:rsidR="006C0353" w:rsidRPr="001A5944">
              <w:rPr>
                <w:rFonts w:ascii="Times New Roman" w:eastAsia="Times New Roman" w:hAnsi="Times New Roman" w:cs="Times New Roman"/>
                <w:color w:val="000000"/>
                <w:sz w:val="24"/>
                <w:szCs w:val="24"/>
                <w:lang w:eastAsia="bg-BG"/>
              </w:rPr>
              <w:t>анализ за социални-икономическите ползи</w:t>
            </w:r>
            <w:r w:rsidR="006C0353" w:rsidRPr="00A004F1">
              <w:rPr>
                <w:rFonts w:ascii="Times New Roman" w:eastAsia="Times New Roman" w:hAnsi="Times New Roman" w:cs="Times New Roman"/>
                <w:color w:val="000000"/>
                <w:sz w:val="24"/>
                <w:szCs w:val="24"/>
                <w:lang w:eastAsia="bg-BG"/>
              </w:rPr>
              <w:t xml:space="preserve"> за развитието на селския район </w:t>
            </w:r>
            <w:r w:rsidR="00DB1CF0" w:rsidRPr="00A004F1">
              <w:rPr>
                <w:rFonts w:ascii="Times New Roman" w:hAnsi="Times New Roman" w:cs="Times New Roman"/>
                <w:sz w:val="24"/>
                <w:szCs w:val="24"/>
              </w:rPr>
              <w:t>и устойчивостта</w:t>
            </w:r>
            <w:r w:rsidR="00DB1CF0" w:rsidRPr="00A004F1">
              <w:rPr>
                <w:rFonts w:ascii="Times New Roman" w:eastAsia="Times New Roman" w:hAnsi="Times New Roman" w:cs="Times New Roman"/>
                <w:color w:val="000000"/>
                <w:sz w:val="24"/>
                <w:szCs w:val="24"/>
                <w:lang w:eastAsia="bg-BG"/>
              </w:rPr>
              <w:t xml:space="preserve"> на</w:t>
            </w:r>
            <w:r w:rsidR="006C0353" w:rsidRPr="00A004F1">
              <w:rPr>
                <w:rFonts w:ascii="Times New Roman" w:eastAsia="Times New Roman" w:hAnsi="Times New Roman" w:cs="Times New Roman"/>
                <w:color w:val="000000"/>
                <w:sz w:val="24"/>
                <w:szCs w:val="24"/>
                <w:lang w:eastAsia="bg-BG"/>
              </w:rPr>
              <w:t xml:space="preserve"> инвестицията, съгласно </w:t>
            </w:r>
            <w:r w:rsidR="006C0353" w:rsidRPr="00F77C06">
              <w:rPr>
                <w:rFonts w:ascii="Times New Roman" w:eastAsia="Times New Roman" w:hAnsi="Times New Roman" w:cs="Times New Roman"/>
                <w:color w:val="000000"/>
                <w:sz w:val="24"/>
                <w:szCs w:val="24"/>
                <w:lang w:eastAsia="bg-BG"/>
              </w:rPr>
              <w:t xml:space="preserve">Приложение </w:t>
            </w:r>
            <w:r w:rsidR="00B96970" w:rsidRPr="00F77C06">
              <w:rPr>
                <w:rFonts w:ascii="Times New Roman" w:eastAsia="Times New Roman" w:hAnsi="Times New Roman" w:cs="Times New Roman"/>
                <w:color w:val="000000"/>
                <w:sz w:val="24"/>
                <w:szCs w:val="24"/>
                <w:lang w:eastAsia="bg-BG"/>
              </w:rPr>
              <w:t xml:space="preserve">№ </w:t>
            </w:r>
            <w:r w:rsidR="001A5944" w:rsidRPr="00F77C06">
              <w:rPr>
                <w:rFonts w:ascii="Times New Roman" w:eastAsia="Times New Roman" w:hAnsi="Times New Roman" w:cs="Times New Roman"/>
                <w:color w:val="000000"/>
                <w:sz w:val="24"/>
                <w:szCs w:val="24"/>
                <w:lang w:eastAsia="bg-BG"/>
              </w:rPr>
              <w:t>7 а и 7 б</w:t>
            </w:r>
            <w:r w:rsidR="00521EF8" w:rsidRPr="00F77C06">
              <w:rPr>
                <w:rFonts w:ascii="Times New Roman" w:eastAsia="Times New Roman" w:hAnsi="Times New Roman" w:cs="Times New Roman"/>
                <w:color w:val="000000"/>
                <w:sz w:val="24"/>
                <w:szCs w:val="24"/>
                <w:lang w:eastAsia="bg-BG"/>
              </w:rPr>
              <w:t>.</w:t>
            </w:r>
          </w:p>
          <w:p w:rsidR="00781619" w:rsidRPr="00A004F1" w:rsidRDefault="00781619" w:rsidP="00D415F8">
            <w:pPr>
              <w:spacing w:line="276" w:lineRule="auto"/>
              <w:jc w:val="both"/>
              <w:rPr>
                <w:rFonts w:ascii="Times New Roman" w:hAnsi="Times New Roman" w:cs="Times New Roman"/>
                <w:sz w:val="24"/>
                <w:szCs w:val="24"/>
              </w:rPr>
            </w:pPr>
            <w:r w:rsidRPr="00A004F1">
              <w:rPr>
                <w:rFonts w:ascii="Times New Roman" w:eastAsia="Times New Roman" w:hAnsi="Times New Roman" w:cs="Times New Roman"/>
                <w:color w:val="000000"/>
                <w:sz w:val="24"/>
                <w:szCs w:val="24"/>
                <w:lang w:eastAsia="bg-BG"/>
              </w:rPr>
              <w:t xml:space="preserve">5. </w:t>
            </w:r>
            <w:r w:rsidRPr="00A004F1">
              <w:rPr>
                <w:rFonts w:ascii="Times New Roman" w:hAnsi="Times New Roman" w:cs="Times New Roman"/>
                <w:sz w:val="24"/>
                <w:szCs w:val="24"/>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p>
          <w:p w:rsidR="00781619" w:rsidRPr="00A004F1" w:rsidRDefault="00781619" w:rsidP="00D415F8">
            <w:pPr>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а) учредено право на строеж върху имота за срок не по-малко </w:t>
            </w:r>
            <w:r w:rsidRPr="005745A0">
              <w:rPr>
                <w:rFonts w:ascii="Times New Roman" w:hAnsi="Times New Roman" w:cs="Times New Roman"/>
                <w:sz w:val="24"/>
                <w:szCs w:val="24"/>
              </w:rPr>
              <w:t>от 9 години</w:t>
            </w:r>
            <w:r w:rsidRPr="007E4F6E">
              <w:rPr>
                <w:rFonts w:ascii="Times New Roman" w:hAnsi="Times New Roman" w:cs="Times New Roman"/>
                <w:sz w:val="24"/>
                <w:szCs w:val="24"/>
              </w:rPr>
              <w:t>, считано</w:t>
            </w:r>
            <w:r w:rsidRPr="00A004F1">
              <w:rPr>
                <w:rFonts w:ascii="Times New Roman" w:hAnsi="Times New Roman" w:cs="Times New Roman"/>
                <w:sz w:val="24"/>
                <w:szCs w:val="24"/>
              </w:rPr>
              <w:t xml:space="preserve">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ЗУТ;</w:t>
            </w:r>
          </w:p>
          <w:p w:rsidR="00781619" w:rsidRDefault="00781619" w:rsidP="00D415F8">
            <w:pPr>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б) ползване на имота за срок не по-малко от 9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строително-монтажни работи, за които не се изисква издаване на ра</w:t>
            </w:r>
            <w:r w:rsidR="00B96970">
              <w:rPr>
                <w:rFonts w:ascii="Times New Roman" w:hAnsi="Times New Roman" w:cs="Times New Roman"/>
                <w:sz w:val="24"/>
                <w:szCs w:val="24"/>
              </w:rPr>
              <w:t>зрешение за строеж съгласно ЗУТ</w:t>
            </w:r>
            <w:r w:rsidR="00521EF8">
              <w:rPr>
                <w:rFonts w:ascii="Times New Roman" w:hAnsi="Times New Roman" w:cs="Times New Roman"/>
                <w:sz w:val="24"/>
                <w:szCs w:val="24"/>
              </w:rPr>
              <w:t>.</w:t>
            </w:r>
          </w:p>
          <w:p w:rsidR="00781619" w:rsidRPr="00A004F1" w:rsidRDefault="006C71E5" w:rsidP="00D415F8">
            <w:pPr>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6.</w:t>
            </w:r>
            <w:r w:rsidR="006E33C6" w:rsidRPr="00A004F1">
              <w:rPr>
                <w:rFonts w:ascii="Times New Roman" w:hAnsi="Times New Roman" w:cs="Times New Roman"/>
                <w:sz w:val="24"/>
                <w:szCs w:val="24"/>
              </w:rPr>
              <w:t xml:space="preserve"> </w:t>
            </w:r>
            <w:r w:rsidR="00781619" w:rsidRPr="00A004F1">
              <w:rPr>
                <w:rFonts w:ascii="Times New Roman" w:hAnsi="Times New Roman" w:cs="Times New Roman"/>
                <w:sz w:val="24"/>
                <w:szCs w:val="24"/>
              </w:rPr>
              <w:t xml:space="preserve">Към </w:t>
            </w:r>
            <w:r w:rsidR="00781619" w:rsidRPr="003213DA">
              <w:rPr>
                <w:rFonts w:ascii="Times New Roman" w:hAnsi="Times New Roman" w:cs="Times New Roman"/>
                <w:b/>
                <w:sz w:val="24"/>
                <w:szCs w:val="24"/>
              </w:rPr>
              <w:t>проектите, включващи разходи за строително-монтажни работи</w:t>
            </w:r>
            <w:r w:rsidR="00781619" w:rsidRPr="00A004F1">
              <w:rPr>
                <w:rFonts w:ascii="Times New Roman" w:hAnsi="Times New Roman" w:cs="Times New Roman"/>
                <w:sz w:val="24"/>
                <w:szCs w:val="24"/>
              </w:rPr>
              <w:t>, се прилагат:</w:t>
            </w:r>
          </w:p>
          <w:p w:rsidR="00655FA5" w:rsidRPr="00A004F1" w:rsidRDefault="006C71E5"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а) </w:t>
            </w:r>
            <w:r w:rsidR="00781619" w:rsidRPr="00A004F1">
              <w:rPr>
                <w:rFonts w:ascii="Times New Roman" w:hAnsi="Times New Roman" w:cs="Times New Roman"/>
                <w:sz w:val="24"/>
                <w:szCs w:val="24"/>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w:t>
            </w:r>
            <w:r w:rsidR="00655FA5" w:rsidRPr="00A004F1">
              <w:rPr>
                <w:rFonts w:ascii="Times New Roman" w:hAnsi="Times New Roman" w:cs="Times New Roman"/>
                <w:sz w:val="24"/>
                <w:szCs w:val="24"/>
              </w:rPr>
              <w:t>УТ</w:t>
            </w:r>
            <w:r w:rsidR="00781619" w:rsidRPr="00A004F1">
              <w:rPr>
                <w:rFonts w:ascii="Times New Roman" w:hAnsi="Times New Roman" w:cs="Times New Roman"/>
                <w:sz w:val="24"/>
                <w:szCs w:val="24"/>
              </w:rPr>
              <w:t>;</w:t>
            </w:r>
          </w:p>
          <w:p w:rsidR="00781619" w:rsidRPr="00A004F1" w:rsidRDefault="00655FA5"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б) </w:t>
            </w:r>
            <w:r w:rsidR="00781619" w:rsidRPr="00A004F1">
              <w:rPr>
                <w:rFonts w:ascii="Times New Roman" w:hAnsi="Times New Roman" w:cs="Times New Roman"/>
                <w:sz w:val="24"/>
                <w:szCs w:val="24"/>
              </w:rPr>
              <w:t>одобрен инвестицио</w:t>
            </w:r>
            <w:r w:rsidRPr="00A004F1">
              <w:rPr>
                <w:rFonts w:ascii="Times New Roman" w:hAnsi="Times New Roman" w:cs="Times New Roman"/>
                <w:sz w:val="24"/>
                <w:szCs w:val="24"/>
              </w:rPr>
              <w:t>нен проект, изработен във фаза „</w:t>
            </w:r>
            <w:r w:rsidR="00781619" w:rsidRPr="00A004F1">
              <w:rPr>
                <w:rFonts w:ascii="Times New Roman" w:hAnsi="Times New Roman" w:cs="Times New Roman"/>
                <w:sz w:val="24"/>
                <w:szCs w:val="24"/>
              </w:rPr>
              <w:t>Технически проект</w:t>
            </w:r>
            <w:r w:rsidRPr="00A004F1">
              <w:rPr>
                <w:rFonts w:ascii="Times New Roman" w:hAnsi="Times New Roman" w:cs="Times New Roman"/>
                <w:sz w:val="24"/>
                <w:szCs w:val="24"/>
              </w:rPr>
              <w:t>” или „</w:t>
            </w:r>
            <w:r w:rsidR="00781619" w:rsidRPr="00A004F1">
              <w:rPr>
                <w:rFonts w:ascii="Times New Roman" w:hAnsi="Times New Roman" w:cs="Times New Roman"/>
                <w:sz w:val="24"/>
                <w:szCs w:val="24"/>
              </w:rPr>
              <w:t>Работен проект</w:t>
            </w:r>
            <w:r w:rsidRPr="00A004F1">
              <w:rPr>
                <w:rFonts w:ascii="Times New Roman" w:hAnsi="Times New Roman" w:cs="Times New Roman"/>
                <w:sz w:val="24"/>
                <w:szCs w:val="24"/>
              </w:rPr>
              <w:t>”</w:t>
            </w:r>
            <w:r w:rsidR="00781619" w:rsidRPr="00A004F1">
              <w:rPr>
                <w:rFonts w:ascii="Times New Roman" w:hAnsi="Times New Roman" w:cs="Times New Roman"/>
                <w:sz w:val="24"/>
                <w:szCs w:val="24"/>
              </w:rPr>
              <w:t xml:space="preserve"> в съответствие с изискванията на З</w:t>
            </w:r>
            <w:r w:rsidRPr="00A004F1">
              <w:rPr>
                <w:rFonts w:ascii="Times New Roman" w:hAnsi="Times New Roman" w:cs="Times New Roman"/>
                <w:sz w:val="24"/>
                <w:szCs w:val="24"/>
              </w:rPr>
              <w:t>УТ</w:t>
            </w:r>
            <w:r w:rsidR="00781619" w:rsidRPr="00A004F1">
              <w:rPr>
                <w:rFonts w:ascii="Times New Roman" w:hAnsi="Times New Roman" w:cs="Times New Roman"/>
                <w:sz w:val="24"/>
                <w:szCs w:val="24"/>
              </w:rPr>
              <w:t xml:space="preserve"> и Наредба № 4 от 2001 г. за обхвата и съдържанието на инвестиционните проекти (ДВ, бр. 51 от 2001 г.);</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в) </w:t>
            </w:r>
            <w:r w:rsidR="00781619" w:rsidRPr="00A004F1">
              <w:rPr>
                <w:rFonts w:ascii="Times New Roman" w:hAnsi="Times New Roman" w:cs="Times New Roman"/>
                <w:sz w:val="24"/>
                <w:szCs w:val="24"/>
              </w:rPr>
              <w:t>подробни количествени сметки за предвидените строително-монтажни работи, които са заверени от правоспособно лице;</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г)</w:t>
            </w:r>
            <w:r w:rsidR="00781619" w:rsidRPr="00A004F1">
              <w:rPr>
                <w:rFonts w:ascii="Times New Roman" w:hAnsi="Times New Roman" w:cs="Times New Roman"/>
                <w:sz w:val="24"/>
                <w:szCs w:val="24"/>
              </w:rPr>
              <w:t xml:space="preserve"> разрешение за строеж, когато издаването му се изисква съгласно З</w:t>
            </w:r>
            <w:r w:rsidRPr="00A004F1">
              <w:rPr>
                <w:rFonts w:ascii="Times New Roman" w:hAnsi="Times New Roman" w:cs="Times New Roman"/>
                <w:sz w:val="24"/>
                <w:szCs w:val="24"/>
              </w:rPr>
              <w:t>УТ</w:t>
            </w:r>
            <w:r w:rsidR="00781619" w:rsidRPr="00A004F1">
              <w:rPr>
                <w:rFonts w:ascii="Times New Roman" w:hAnsi="Times New Roman" w:cs="Times New Roman"/>
                <w:sz w:val="24"/>
                <w:szCs w:val="24"/>
              </w:rPr>
              <w:t>;</w:t>
            </w:r>
          </w:p>
          <w:p w:rsidR="00336963"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д)</w:t>
            </w:r>
            <w:r w:rsidR="00781619" w:rsidRPr="00A004F1">
              <w:rPr>
                <w:rFonts w:ascii="Times New Roman" w:hAnsi="Times New Roman" w:cs="Times New Roman"/>
                <w:sz w:val="24"/>
                <w:szCs w:val="24"/>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Pr="00A004F1">
              <w:rPr>
                <w:rFonts w:ascii="Times New Roman" w:hAnsi="Times New Roman" w:cs="Times New Roman"/>
                <w:sz w:val="24"/>
                <w:szCs w:val="24"/>
              </w:rPr>
              <w:t>УТ</w:t>
            </w:r>
            <w:r w:rsidR="00781619" w:rsidRPr="00A004F1">
              <w:rPr>
                <w:rFonts w:ascii="Times New Roman" w:hAnsi="Times New Roman" w:cs="Times New Roman"/>
                <w:sz w:val="24"/>
                <w:szCs w:val="24"/>
              </w:rPr>
              <w:t>;</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е)</w:t>
            </w:r>
            <w:r w:rsidR="00781619" w:rsidRPr="00A004F1">
              <w:rPr>
                <w:rFonts w:ascii="Times New Roman" w:hAnsi="Times New Roman" w:cs="Times New Roman"/>
                <w:sz w:val="24"/>
                <w:szCs w:val="24"/>
              </w:rPr>
              <w:t xml:space="preserve"> подробни количествено-стойностни сметки</w:t>
            </w:r>
            <w:r w:rsidRPr="00A004F1">
              <w:rPr>
                <w:rFonts w:ascii="Times New Roman" w:hAnsi="Times New Roman" w:cs="Times New Roman"/>
                <w:sz w:val="24"/>
                <w:szCs w:val="24"/>
              </w:rPr>
              <w:t xml:space="preserve"> за строително-монтажни работи</w:t>
            </w:r>
            <w:r w:rsidR="00781619" w:rsidRPr="00A004F1">
              <w:rPr>
                <w:rFonts w:ascii="Times New Roman" w:hAnsi="Times New Roman" w:cs="Times New Roman"/>
                <w:sz w:val="24"/>
                <w:szCs w:val="24"/>
              </w:rPr>
              <w:t>.</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7.</w:t>
            </w:r>
            <w:r w:rsidR="00781619" w:rsidRPr="00A004F1">
              <w:rPr>
                <w:rFonts w:ascii="Times New Roman" w:hAnsi="Times New Roman" w:cs="Times New Roman"/>
                <w:sz w:val="24"/>
                <w:szCs w:val="24"/>
              </w:rPr>
              <w:t xml:space="preserve"> Проектите, които включват </w:t>
            </w:r>
            <w:r w:rsidR="00781619" w:rsidRPr="004B39AF">
              <w:rPr>
                <w:rFonts w:ascii="Times New Roman" w:hAnsi="Times New Roman" w:cs="Times New Roman"/>
                <w:b/>
                <w:sz w:val="24"/>
                <w:szCs w:val="24"/>
              </w:rPr>
              <w:t>разходи за преместваеми обекти</w:t>
            </w:r>
            <w:r w:rsidR="00781619" w:rsidRPr="00A004F1">
              <w:rPr>
                <w:rFonts w:ascii="Times New Roman" w:hAnsi="Times New Roman" w:cs="Times New Roman"/>
                <w:sz w:val="24"/>
                <w:szCs w:val="24"/>
              </w:rPr>
              <w:t xml:space="preserve"> и елементи на градското обзавеждане, се придружават с разрешение за поставяне, издадено в съответствие със З</w:t>
            </w:r>
            <w:r w:rsidRPr="00A004F1">
              <w:rPr>
                <w:rFonts w:ascii="Times New Roman" w:hAnsi="Times New Roman" w:cs="Times New Roman"/>
                <w:sz w:val="24"/>
                <w:szCs w:val="24"/>
              </w:rPr>
              <w:t>УТ</w:t>
            </w:r>
            <w:r w:rsidR="00781619" w:rsidRPr="00A004F1">
              <w:rPr>
                <w:rFonts w:ascii="Times New Roman" w:hAnsi="Times New Roman" w:cs="Times New Roman"/>
                <w:sz w:val="24"/>
                <w:szCs w:val="24"/>
              </w:rPr>
              <w:t>.</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8. </w:t>
            </w:r>
            <w:r w:rsidR="00781619" w:rsidRPr="00A004F1">
              <w:rPr>
                <w:rFonts w:ascii="Times New Roman" w:hAnsi="Times New Roman" w:cs="Times New Roman"/>
                <w:sz w:val="24"/>
                <w:szCs w:val="24"/>
              </w:rPr>
              <w:t xml:space="preserve">Към проектите, включващи разходи за </w:t>
            </w:r>
            <w:r w:rsidR="00781619" w:rsidRPr="004B39AF">
              <w:rPr>
                <w:rFonts w:ascii="Times New Roman" w:hAnsi="Times New Roman" w:cs="Times New Roman"/>
                <w:b/>
                <w:sz w:val="24"/>
                <w:szCs w:val="24"/>
              </w:rPr>
              <w:t>строително-монтажни работи, когато обектите са недвижими културни ценности</w:t>
            </w:r>
            <w:r w:rsidR="00781619" w:rsidRPr="00A004F1">
              <w:rPr>
                <w:rFonts w:ascii="Times New Roman" w:hAnsi="Times New Roman" w:cs="Times New Roman"/>
                <w:sz w:val="24"/>
                <w:szCs w:val="24"/>
              </w:rPr>
              <w:t>, се прилагат:</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а)</w:t>
            </w:r>
            <w:r w:rsidR="00781619" w:rsidRPr="00A004F1">
              <w:rPr>
                <w:rFonts w:ascii="Times New Roman" w:hAnsi="Times New Roman" w:cs="Times New Roman"/>
                <w:sz w:val="24"/>
                <w:szCs w:val="24"/>
              </w:rPr>
              <w:t xml:space="preserve"> документите по </w:t>
            </w:r>
            <w:r w:rsidRPr="00A004F1">
              <w:rPr>
                <w:rFonts w:ascii="Times New Roman" w:hAnsi="Times New Roman" w:cs="Times New Roman"/>
                <w:sz w:val="24"/>
                <w:szCs w:val="24"/>
              </w:rPr>
              <w:t>т. 6, букви „б”, „в”, „г” и „е”</w:t>
            </w:r>
            <w:r w:rsidR="00781619" w:rsidRPr="00A004F1">
              <w:rPr>
                <w:rFonts w:ascii="Times New Roman" w:hAnsi="Times New Roman" w:cs="Times New Roman"/>
                <w:sz w:val="24"/>
                <w:szCs w:val="24"/>
              </w:rPr>
              <w:t>;</w:t>
            </w:r>
          </w:p>
          <w:p w:rsidR="00781619" w:rsidRPr="00A004F1" w:rsidRDefault="00336963"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б) </w:t>
            </w:r>
            <w:r w:rsidR="00781619" w:rsidRPr="00A004F1">
              <w:rPr>
                <w:rFonts w:ascii="Times New Roman" w:hAnsi="Times New Roman" w:cs="Times New Roman"/>
                <w:sz w:val="24"/>
                <w:szCs w:val="24"/>
              </w:rPr>
              <w:t>графично и фотозаснемане на обекта и/или архитектурен план на сградата/обекта, когато за предвидените строително-монтажни работи не се изисква одобрен инвестиционен проект съгласно З</w:t>
            </w:r>
            <w:r w:rsidRPr="00A004F1">
              <w:rPr>
                <w:rFonts w:ascii="Times New Roman" w:hAnsi="Times New Roman" w:cs="Times New Roman"/>
                <w:sz w:val="24"/>
                <w:szCs w:val="24"/>
              </w:rPr>
              <w:t>УТ</w:t>
            </w:r>
            <w:r w:rsidR="00781619" w:rsidRPr="00A004F1">
              <w:rPr>
                <w:rFonts w:ascii="Times New Roman" w:hAnsi="Times New Roman" w:cs="Times New Roman"/>
                <w:sz w:val="24"/>
                <w:szCs w:val="24"/>
              </w:rPr>
              <w:t xml:space="preserve"> и съгласувателно становище, издадено от Министерството на културата;</w:t>
            </w:r>
          </w:p>
          <w:p w:rsidR="00781619" w:rsidRPr="00A004F1" w:rsidRDefault="00D646EA"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в</w:t>
            </w:r>
            <w:r w:rsidR="00336963" w:rsidRPr="00A004F1">
              <w:rPr>
                <w:rFonts w:ascii="Times New Roman" w:hAnsi="Times New Roman" w:cs="Times New Roman"/>
                <w:sz w:val="24"/>
                <w:szCs w:val="24"/>
              </w:rPr>
              <w:t xml:space="preserve">) </w:t>
            </w:r>
            <w:r w:rsidR="00781619" w:rsidRPr="00A004F1">
              <w:rPr>
                <w:rFonts w:ascii="Times New Roman" w:hAnsi="Times New Roman" w:cs="Times New Roman"/>
                <w:sz w:val="24"/>
                <w:szCs w:val="24"/>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 за обхвата и съдържанието на инвестиционните проекти (ДВ, бр. 51 от 2001 г.);</w:t>
            </w:r>
          </w:p>
          <w:p w:rsidR="00781619" w:rsidRPr="00A004F1" w:rsidRDefault="00D646EA"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г</w:t>
            </w:r>
            <w:r w:rsidR="00336963" w:rsidRPr="00A004F1">
              <w:rPr>
                <w:rFonts w:ascii="Times New Roman" w:hAnsi="Times New Roman" w:cs="Times New Roman"/>
                <w:sz w:val="24"/>
                <w:szCs w:val="24"/>
              </w:rPr>
              <w:t>)</w:t>
            </w:r>
            <w:r w:rsidR="00781619" w:rsidRPr="00A004F1">
              <w:rPr>
                <w:rFonts w:ascii="Times New Roman" w:hAnsi="Times New Roman" w:cs="Times New Roman"/>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З</w:t>
            </w:r>
            <w:r w:rsidR="00336963" w:rsidRPr="00A004F1">
              <w:rPr>
                <w:rFonts w:ascii="Times New Roman" w:hAnsi="Times New Roman" w:cs="Times New Roman"/>
                <w:sz w:val="24"/>
                <w:szCs w:val="24"/>
              </w:rPr>
              <w:t>УТ</w:t>
            </w:r>
            <w:r w:rsidR="00781619" w:rsidRPr="00A004F1">
              <w:rPr>
                <w:rFonts w:ascii="Times New Roman" w:hAnsi="Times New Roman" w:cs="Times New Roman"/>
                <w:sz w:val="24"/>
                <w:szCs w:val="24"/>
              </w:rPr>
              <w:t>, и съгласувателно становище, издадено от Министерството на културата.</w:t>
            </w:r>
          </w:p>
          <w:p w:rsidR="00D646EA" w:rsidRPr="00A004F1" w:rsidRDefault="00D646EA" w:rsidP="00D415F8">
            <w:pPr>
              <w:spacing w:line="276" w:lineRule="auto"/>
              <w:jc w:val="both"/>
              <w:rPr>
                <w:rFonts w:ascii="Times New Roman" w:hAnsi="Times New Roman" w:cs="Times New Roman"/>
                <w:sz w:val="24"/>
                <w:szCs w:val="24"/>
              </w:rPr>
            </w:pPr>
            <w:r w:rsidRPr="00A004F1">
              <w:rPr>
                <w:rFonts w:ascii="Times New Roman" w:eastAsia="Times New Roman" w:hAnsi="Times New Roman" w:cs="Times New Roman"/>
                <w:color w:val="000000"/>
                <w:sz w:val="24"/>
                <w:szCs w:val="24"/>
                <w:lang w:eastAsia="bg-BG"/>
              </w:rPr>
              <w:t xml:space="preserve">9. </w:t>
            </w:r>
            <w:r w:rsidRPr="00A004F1">
              <w:rPr>
                <w:rFonts w:ascii="Times New Roman" w:hAnsi="Times New Roman" w:cs="Times New Roman"/>
                <w:sz w:val="24"/>
                <w:szCs w:val="24"/>
              </w:rPr>
              <w:t xml:space="preserve">Инвестиционните проекти, които включват </w:t>
            </w:r>
            <w:r w:rsidRPr="004B39AF">
              <w:rPr>
                <w:rFonts w:ascii="Times New Roman" w:hAnsi="Times New Roman" w:cs="Times New Roman"/>
                <w:b/>
                <w:sz w:val="24"/>
                <w:szCs w:val="24"/>
              </w:rPr>
              <w:t>обекти недвижими културни ценности</w:t>
            </w:r>
            <w:r w:rsidRPr="00A004F1">
              <w:rPr>
                <w:rFonts w:ascii="Times New Roman" w:hAnsi="Times New Roman" w:cs="Times New Roman"/>
                <w:sz w:val="24"/>
                <w:szCs w:val="24"/>
              </w:rPr>
              <w:t>, се съгласуват с Министерството на културата по реда на ЗКН.</w:t>
            </w:r>
          </w:p>
          <w:p w:rsidR="00D646EA" w:rsidRPr="00A004F1" w:rsidRDefault="00D646EA" w:rsidP="00D415F8">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 xml:space="preserve">10. </w:t>
            </w:r>
            <w:r w:rsidRPr="00A004F1">
              <w:rPr>
                <w:rFonts w:ascii="Times New Roman" w:hAnsi="Times New Roman" w:cs="Times New Roman"/>
                <w:sz w:val="24"/>
                <w:szCs w:val="24"/>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D646EA" w:rsidRDefault="00D646EA"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11.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7E4F6E" w:rsidRPr="00A004F1" w:rsidRDefault="007E4F6E" w:rsidP="00D415F8">
            <w:pPr>
              <w:widowControl w:val="0"/>
              <w:autoSpaceDE w:val="0"/>
              <w:autoSpaceDN w:val="0"/>
              <w:adjustRightInd w:val="0"/>
              <w:spacing w:line="276" w:lineRule="auto"/>
              <w:jc w:val="both"/>
              <w:rPr>
                <w:rFonts w:ascii="Times New Roman" w:hAnsi="Times New Roman" w:cs="Times New Roman"/>
                <w:sz w:val="24"/>
                <w:szCs w:val="24"/>
              </w:rPr>
            </w:pPr>
          </w:p>
          <w:p w:rsidR="00444492" w:rsidRPr="00A004F1" w:rsidRDefault="00444492" w:rsidP="00D415F8">
            <w:pPr>
              <w:spacing w:line="276" w:lineRule="auto"/>
              <w:jc w:val="both"/>
              <w:rPr>
                <w:rFonts w:ascii="Times New Roman" w:hAnsi="Times New Roman" w:cs="Times New Roman"/>
                <w:b/>
                <w:sz w:val="24"/>
                <w:szCs w:val="24"/>
              </w:rPr>
            </w:pPr>
            <w:r w:rsidRPr="00A004F1">
              <w:rPr>
                <w:rFonts w:ascii="Times New Roman" w:eastAsia="Times New Roman" w:hAnsi="Times New Roman" w:cs="Times New Roman"/>
                <w:b/>
                <w:color w:val="000000"/>
                <w:sz w:val="24"/>
                <w:szCs w:val="24"/>
                <w:lang w:val="en-US" w:eastAsia="bg-BG"/>
              </w:rPr>
              <w:t xml:space="preserve">II. </w:t>
            </w:r>
            <w:r w:rsidR="00180DAC">
              <w:rPr>
                <w:rFonts w:ascii="Times New Roman" w:eastAsia="Times New Roman" w:hAnsi="Times New Roman" w:cs="Times New Roman"/>
                <w:b/>
                <w:color w:val="000000"/>
                <w:sz w:val="24"/>
                <w:szCs w:val="24"/>
                <w:lang w:eastAsia="bg-BG"/>
              </w:rPr>
              <w:t xml:space="preserve">Изисквания към проекти за дейности за </w:t>
            </w:r>
            <w:r w:rsidRPr="00A004F1">
              <w:rPr>
                <w:rFonts w:ascii="Times New Roman" w:eastAsia="Times New Roman" w:hAnsi="Times New Roman" w:cs="Times New Roman"/>
                <w:b/>
                <w:color w:val="000000"/>
                <w:sz w:val="24"/>
                <w:szCs w:val="24"/>
                <w:lang w:eastAsia="bg-BG"/>
              </w:rPr>
              <w:t xml:space="preserve"> с</w:t>
            </w:r>
            <w:r w:rsidRPr="00A004F1">
              <w:rPr>
                <w:rFonts w:ascii="Times New Roman" w:hAnsi="Times New Roman" w:cs="Times New Roman"/>
                <w:b/>
                <w:sz w:val="24"/>
                <w:szCs w:val="24"/>
              </w:rPr>
              <w:t>троителство, реконструкция и/или рехабилитация на нови и съществуващи</w:t>
            </w:r>
            <w:r w:rsidR="00331FA6">
              <w:rPr>
                <w:rFonts w:ascii="Times New Roman" w:hAnsi="Times New Roman" w:cs="Times New Roman"/>
                <w:b/>
                <w:sz w:val="24"/>
                <w:szCs w:val="24"/>
              </w:rPr>
              <w:t xml:space="preserve"> </w:t>
            </w:r>
            <w:r w:rsidR="00331FA6" w:rsidRPr="001B5911">
              <w:rPr>
                <w:rFonts w:ascii="Times New Roman" w:hAnsi="Times New Roman" w:cs="Times New Roman"/>
                <w:b/>
                <w:sz w:val="24"/>
                <w:szCs w:val="24"/>
                <w:u w:val="single"/>
              </w:rPr>
              <w:t>общински пътища,</w:t>
            </w:r>
            <w:r w:rsidRPr="001B5911">
              <w:rPr>
                <w:rFonts w:ascii="Times New Roman" w:hAnsi="Times New Roman" w:cs="Times New Roman"/>
                <w:b/>
                <w:sz w:val="24"/>
                <w:szCs w:val="24"/>
                <w:u w:val="single"/>
              </w:rPr>
              <w:t xml:space="preserve"> улици и тротоари и съоръженията и принадлежностите към тях</w:t>
            </w:r>
            <w:r w:rsidRPr="00A004F1">
              <w:rPr>
                <w:rFonts w:ascii="Times New Roman" w:hAnsi="Times New Roman" w:cs="Times New Roman"/>
                <w:b/>
                <w:sz w:val="24"/>
                <w:szCs w:val="24"/>
              </w:rPr>
              <w:t>:</w:t>
            </w:r>
          </w:p>
          <w:p w:rsidR="00444492" w:rsidRDefault="00444492" w:rsidP="00D415F8">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w:t>
            </w:r>
          </w:p>
          <w:p w:rsidR="00180DAC" w:rsidRPr="00BC759F" w:rsidRDefault="00180DAC" w:rsidP="00D415F8">
            <w:pPr>
              <w:tabs>
                <w:tab w:val="left" w:pos="284"/>
              </w:tabs>
              <w:autoSpaceDE w:val="0"/>
              <w:autoSpaceDN w:val="0"/>
              <w:adjustRightInd w:val="0"/>
              <w:spacing w:after="200" w:line="276" w:lineRule="auto"/>
              <w:jc w:val="both"/>
              <w:rPr>
                <w:rFonts w:ascii="Times New Roman" w:hAnsi="Times New Roman" w:cs="Times New Roman"/>
                <w:b/>
                <w:sz w:val="24"/>
                <w:szCs w:val="24"/>
              </w:rPr>
            </w:pPr>
            <w:r w:rsidRPr="00BC759F">
              <w:rPr>
                <w:rFonts w:ascii="Times New Roman" w:hAnsi="Times New Roman" w:cs="Times New Roman"/>
                <w:b/>
                <w:color w:val="000000"/>
                <w:sz w:val="24"/>
                <w:szCs w:val="24"/>
              </w:rPr>
              <w:t xml:space="preserve">ІІІ. </w:t>
            </w:r>
            <w:r w:rsidRPr="001B5911">
              <w:rPr>
                <w:rFonts w:ascii="Times New Roman" w:hAnsi="Times New Roman" w:cs="Times New Roman"/>
                <w:b/>
                <w:color w:val="000000"/>
                <w:sz w:val="24"/>
                <w:szCs w:val="24"/>
              </w:rPr>
              <w:t>Изисквания към проекти по дейности за изграждане, реконструкция, ремонт, оборудване и/или обзавеждане</w:t>
            </w:r>
            <w:r w:rsidRPr="00BC759F">
              <w:rPr>
                <w:rFonts w:ascii="Times New Roman" w:hAnsi="Times New Roman" w:cs="Times New Roman"/>
                <w:b/>
                <w:color w:val="000000"/>
                <w:sz w:val="24"/>
                <w:szCs w:val="24"/>
              </w:rPr>
              <w:t xml:space="preserve"> </w:t>
            </w:r>
            <w:r w:rsidRPr="001B5911">
              <w:rPr>
                <w:rFonts w:ascii="Times New Roman" w:hAnsi="Times New Roman" w:cs="Times New Roman"/>
                <w:b/>
                <w:color w:val="000000"/>
                <w:sz w:val="24"/>
                <w:szCs w:val="24"/>
              </w:rPr>
              <w:t>на</w:t>
            </w:r>
            <w:r w:rsidRPr="00BC759F">
              <w:rPr>
                <w:rFonts w:ascii="Times New Roman" w:hAnsi="Times New Roman" w:cs="Times New Roman"/>
                <w:b/>
                <w:color w:val="000000"/>
                <w:sz w:val="24"/>
                <w:szCs w:val="24"/>
              </w:rPr>
              <w:t xml:space="preserve"> </w:t>
            </w:r>
            <w:r w:rsidRPr="001B5911">
              <w:rPr>
                <w:rFonts w:ascii="Times New Roman" w:hAnsi="Times New Roman" w:cs="Times New Roman"/>
                <w:b/>
                <w:color w:val="000000"/>
                <w:sz w:val="24"/>
                <w:szCs w:val="24"/>
                <w:u w:val="single"/>
              </w:rPr>
              <w:t>социална инфраструктура</w:t>
            </w:r>
            <w:r w:rsidRPr="00BC759F">
              <w:rPr>
                <w:rFonts w:ascii="Times New Roman" w:hAnsi="Times New Roman" w:cs="Times New Roman"/>
                <w:b/>
                <w:color w:val="000000"/>
                <w:sz w:val="24"/>
                <w:szCs w:val="24"/>
              </w:rPr>
              <w:t xml:space="preserve"> за предоставяне на услуги, които не са част от процеса на деинституционализация на деца или </w:t>
            </w:r>
            <w:r w:rsidRPr="00BC759F">
              <w:rPr>
                <w:rFonts w:ascii="Times New Roman" w:hAnsi="Times New Roman" w:cs="Times New Roman"/>
                <w:b/>
                <w:sz w:val="24"/>
                <w:szCs w:val="24"/>
              </w:rPr>
              <w:t>възрастни, в</w:t>
            </w:r>
            <w:r w:rsidR="009A696A" w:rsidRPr="00BC759F">
              <w:rPr>
                <w:rFonts w:ascii="Times New Roman" w:hAnsi="Times New Roman" w:cs="Times New Roman"/>
                <w:b/>
                <w:sz w:val="24"/>
                <w:szCs w:val="24"/>
              </w:rPr>
              <w:t>ключително транспортни средства:</w:t>
            </w:r>
          </w:p>
          <w:p w:rsidR="009A696A" w:rsidRPr="007E4F6E" w:rsidRDefault="009A696A" w:rsidP="00D415F8">
            <w:pPr>
              <w:pStyle w:val="af0"/>
              <w:numPr>
                <w:ilvl w:val="0"/>
                <w:numId w:val="6"/>
              </w:numPr>
              <w:autoSpaceDE w:val="0"/>
              <w:autoSpaceDN w:val="0"/>
              <w:adjustRightInd w:val="0"/>
              <w:spacing w:line="276" w:lineRule="auto"/>
              <w:jc w:val="both"/>
            </w:pPr>
            <w:r w:rsidRPr="007E4F6E">
              <w:t>Кандидатства за интервенция върху социална инфраструктура за предоставяне на социални услуги съгласно чл. 36, ал. 2 или 5 от Правилника за прилагане на Закона за социално подпомагане (ДВ, бр. 133 от 1998 г.);</w:t>
            </w:r>
          </w:p>
          <w:p w:rsidR="009A696A" w:rsidRPr="007E4F6E" w:rsidRDefault="009A696A" w:rsidP="003C5BE1">
            <w:pPr>
              <w:pStyle w:val="af0"/>
              <w:numPr>
                <w:ilvl w:val="0"/>
                <w:numId w:val="6"/>
              </w:numPr>
              <w:autoSpaceDE w:val="0"/>
              <w:autoSpaceDN w:val="0"/>
              <w:adjustRightInd w:val="0"/>
              <w:spacing w:line="276" w:lineRule="auto"/>
              <w:jc w:val="both"/>
            </w:pPr>
            <w:r w:rsidRPr="007E4F6E">
              <w:t>Дейностите, включени в проектите, са придружени с обосновка за необходимостта и устойчивостта от съответната социална услуга;</w:t>
            </w:r>
          </w:p>
          <w:p w:rsidR="009A696A" w:rsidRPr="007E4F6E" w:rsidRDefault="009A696A" w:rsidP="00D926D7">
            <w:pPr>
              <w:pStyle w:val="af0"/>
              <w:numPr>
                <w:ilvl w:val="0"/>
                <w:numId w:val="6"/>
              </w:numPr>
              <w:autoSpaceDE w:val="0"/>
              <w:autoSpaceDN w:val="0"/>
              <w:adjustRightInd w:val="0"/>
              <w:spacing w:line="276" w:lineRule="auto"/>
              <w:jc w:val="both"/>
            </w:pPr>
            <w:r w:rsidRPr="007E4F6E">
              <w:t>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(ДВ, бр. 102 от2003 г.);</w:t>
            </w:r>
          </w:p>
          <w:p w:rsidR="009A696A" w:rsidRPr="007E4F6E" w:rsidRDefault="009A696A" w:rsidP="00485EFF">
            <w:pPr>
              <w:pStyle w:val="af0"/>
              <w:numPr>
                <w:ilvl w:val="0"/>
                <w:numId w:val="6"/>
              </w:numPr>
              <w:autoSpaceDE w:val="0"/>
              <w:autoSpaceDN w:val="0"/>
              <w:adjustRightInd w:val="0"/>
              <w:spacing w:line="276" w:lineRule="auto"/>
              <w:jc w:val="both"/>
            </w:pPr>
            <w:r w:rsidRPr="007E4F6E">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 за социалните услуги, които ще се разкрият.</w:t>
            </w:r>
          </w:p>
          <w:p w:rsidR="00F93FE8" w:rsidRPr="00BC759F" w:rsidRDefault="00B143D4" w:rsidP="00D415F8">
            <w:pPr>
              <w:spacing w:line="276" w:lineRule="auto"/>
              <w:jc w:val="both"/>
              <w:rPr>
                <w:rFonts w:ascii="Times New Roman" w:hAnsi="Times New Roman" w:cs="Times New Roman"/>
                <w:b/>
                <w:sz w:val="24"/>
                <w:szCs w:val="24"/>
              </w:rPr>
            </w:pPr>
            <w:r w:rsidRPr="00BC759F">
              <w:rPr>
                <w:rFonts w:ascii="Times New Roman" w:eastAsia="Times New Roman" w:hAnsi="Times New Roman" w:cs="Times New Roman"/>
                <w:b/>
                <w:sz w:val="24"/>
                <w:szCs w:val="24"/>
                <w:lang w:eastAsia="bg-BG"/>
              </w:rPr>
              <w:t>І</w:t>
            </w:r>
            <w:r w:rsidR="001B3AAE" w:rsidRPr="00BC759F">
              <w:rPr>
                <w:rFonts w:ascii="Times New Roman" w:eastAsia="Times New Roman" w:hAnsi="Times New Roman" w:cs="Times New Roman"/>
                <w:b/>
                <w:sz w:val="24"/>
                <w:szCs w:val="24"/>
                <w:lang w:val="en-US" w:eastAsia="bg-BG"/>
              </w:rPr>
              <w:t xml:space="preserve">V. </w:t>
            </w:r>
            <w:r w:rsidR="001B3AAE" w:rsidRPr="001B5911">
              <w:rPr>
                <w:rFonts w:ascii="Times New Roman" w:eastAsia="Times New Roman" w:hAnsi="Times New Roman" w:cs="Times New Roman"/>
                <w:b/>
                <w:sz w:val="24"/>
                <w:szCs w:val="24"/>
                <w:lang w:eastAsia="bg-BG"/>
              </w:rPr>
              <w:t>Изисквания към проекти по дейността</w:t>
            </w:r>
            <w:r w:rsidR="001B3AAE" w:rsidRPr="00BC759F">
              <w:rPr>
                <w:rFonts w:ascii="Times New Roman" w:hAnsi="Times New Roman" w:cs="Times New Roman"/>
                <w:b/>
                <w:sz w:val="24"/>
                <w:szCs w:val="24"/>
              </w:rPr>
              <w:t xml:space="preserve"> </w:t>
            </w:r>
            <w:r w:rsidR="001B3AAE" w:rsidRPr="001B5911">
              <w:rPr>
                <w:rFonts w:ascii="Times New Roman" w:hAnsi="Times New Roman" w:cs="Times New Roman"/>
                <w:b/>
                <w:sz w:val="24"/>
                <w:szCs w:val="24"/>
                <w:u w:val="single"/>
              </w:rPr>
              <w:t xml:space="preserve">реконструкция и/или ремонт на общински сгради, </w:t>
            </w:r>
            <w:r w:rsidR="001B3AAE" w:rsidRPr="00BC759F">
              <w:rPr>
                <w:rFonts w:ascii="Times New Roman" w:hAnsi="Times New Roman" w:cs="Times New Roman"/>
                <w:b/>
                <w:sz w:val="24"/>
                <w:szCs w:val="24"/>
              </w:rPr>
              <w:t xml:space="preserve">в които се предоставят обществени услуги, с цел подобряване на тяхната </w:t>
            </w:r>
            <w:r w:rsidR="001B3AAE" w:rsidRPr="001B5911">
              <w:rPr>
                <w:rFonts w:ascii="Times New Roman" w:hAnsi="Times New Roman" w:cs="Times New Roman"/>
                <w:b/>
                <w:sz w:val="24"/>
                <w:szCs w:val="24"/>
                <w:u w:val="single"/>
              </w:rPr>
              <w:t>енергийна ефективност</w:t>
            </w:r>
            <w:r w:rsidR="001B3AAE" w:rsidRPr="00BC759F">
              <w:rPr>
                <w:rFonts w:ascii="Times New Roman" w:hAnsi="Times New Roman" w:cs="Times New Roman"/>
                <w:b/>
                <w:sz w:val="24"/>
                <w:szCs w:val="24"/>
              </w:rPr>
              <w:t>:</w:t>
            </w:r>
          </w:p>
          <w:p w:rsidR="001B3AAE" w:rsidRPr="007E4F6E" w:rsidRDefault="001B3AAE" w:rsidP="00D415F8">
            <w:pPr>
              <w:spacing w:line="276" w:lineRule="auto"/>
              <w:jc w:val="both"/>
              <w:rPr>
                <w:rFonts w:ascii="Times New Roman" w:eastAsia="Times New Roman" w:hAnsi="Times New Roman" w:cs="Times New Roman"/>
                <w:sz w:val="24"/>
                <w:szCs w:val="24"/>
                <w:lang w:val="en-US" w:eastAsia="bg-BG"/>
              </w:rPr>
            </w:pPr>
            <w:r w:rsidRPr="007E4F6E">
              <w:rPr>
                <w:rFonts w:ascii="Times New Roman" w:eastAsia="Times New Roman" w:hAnsi="Times New Roman" w:cs="Times New Roman"/>
                <w:sz w:val="24"/>
                <w:szCs w:val="24"/>
                <w:lang w:eastAsia="bg-BG"/>
              </w:rPr>
              <w:t>Подпомагат се проекти</w:t>
            </w:r>
            <w:r w:rsidR="00C13659">
              <w:rPr>
                <w:rFonts w:ascii="Times New Roman" w:eastAsia="Times New Roman" w:hAnsi="Times New Roman" w:cs="Times New Roman"/>
                <w:sz w:val="24"/>
                <w:szCs w:val="24"/>
                <w:lang w:eastAsia="bg-BG"/>
              </w:rPr>
              <w:t xml:space="preserve"> за р</w:t>
            </w:r>
            <w:r w:rsidR="00C13659" w:rsidRPr="00C13659">
              <w:rPr>
                <w:rFonts w:ascii="Times New Roman" w:eastAsia="Times New Roman" w:hAnsi="Times New Roman" w:cs="Times New Roman"/>
                <w:sz w:val="24"/>
                <w:szCs w:val="24"/>
                <w:lang w:eastAsia="bg-BG"/>
              </w:rPr>
              <w:t xml:space="preserve">еконструкция и/или ремонт на общински сгради, в които се предоставят обществени услуги, с цел подобряване на тяхната енергийна ефективност </w:t>
            </w:r>
            <w:r w:rsidR="00C13659" w:rsidRPr="00D415F8">
              <w:rPr>
                <w:rFonts w:ascii="Times New Roman" w:eastAsia="Times New Roman" w:hAnsi="Times New Roman" w:cs="Times New Roman"/>
                <w:b/>
                <w:sz w:val="24"/>
                <w:szCs w:val="24"/>
                <w:lang w:eastAsia="bg-BG"/>
              </w:rPr>
              <w:t>с изключение на сгради в рамките на строителните граници на град Елхово</w:t>
            </w:r>
            <w:r w:rsidRPr="007E4F6E">
              <w:rPr>
                <w:rFonts w:ascii="Times New Roman" w:eastAsia="Times New Roman" w:hAnsi="Times New Roman" w:cs="Times New Roman"/>
                <w:sz w:val="24"/>
                <w:szCs w:val="24"/>
                <w:lang w:eastAsia="bg-BG"/>
              </w:rPr>
              <w:t>, за които са представени:</w:t>
            </w:r>
          </w:p>
          <w:p w:rsidR="001B3AAE" w:rsidRPr="007E4F6E" w:rsidRDefault="001B3AAE" w:rsidP="00D415F8">
            <w:pPr>
              <w:spacing w:line="276" w:lineRule="auto"/>
              <w:jc w:val="both"/>
              <w:rPr>
                <w:rFonts w:ascii="Times New Roman" w:eastAsia="Times New Roman" w:hAnsi="Times New Roman" w:cs="Times New Roman"/>
                <w:sz w:val="24"/>
                <w:szCs w:val="24"/>
                <w:lang w:eastAsia="bg-BG"/>
              </w:rPr>
            </w:pPr>
            <w:r w:rsidRPr="007E4F6E">
              <w:rPr>
                <w:rFonts w:ascii="Times New Roman" w:eastAsia="Times New Roman" w:hAnsi="Times New Roman" w:cs="Times New Roman"/>
                <w:sz w:val="24"/>
                <w:szCs w:val="24"/>
                <w:lang w:eastAsia="bg-BG"/>
              </w:rPr>
              <w:t>1.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1B3AAE" w:rsidRPr="007E4F6E" w:rsidRDefault="00B6211A" w:rsidP="00D415F8">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1B3AAE" w:rsidRPr="007E4F6E">
              <w:rPr>
                <w:rFonts w:ascii="Times New Roman" w:eastAsia="Times New Roman" w:hAnsi="Times New Roman" w:cs="Times New Roman"/>
                <w:sz w:val="24"/>
                <w:szCs w:val="24"/>
                <w:lang w:eastAsia="bg-BG"/>
              </w:rPr>
              <w:t xml:space="preserve">.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w:t>
            </w:r>
            <w:hyperlink r:id="rId27" w:history="1">
              <w:r w:rsidR="001B3AAE" w:rsidRPr="007E4F6E">
                <w:rPr>
                  <w:rFonts w:ascii="Times New Roman" w:eastAsia="Times New Roman" w:hAnsi="Times New Roman" w:cs="Times New Roman"/>
                  <w:sz w:val="24"/>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001B3AAE" w:rsidRPr="007E4F6E">
              <w:rPr>
                <w:rFonts w:ascii="Times New Roman" w:eastAsia="Times New Roman" w:hAnsi="Times New Roman" w:cs="Times New Roman"/>
                <w:sz w:val="24"/>
                <w:szCs w:val="24"/>
                <w:lang w:eastAsia="bg-BG"/>
              </w:rPr>
              <w:t xml:space="preserve"> (ДВ, бр. 10 от 2016 г.);</w:t>
            </w:r>
          </w:p>
          <w:p w:rsidR="00180DAC" w:rsidRDefault="000F401E" w:rsidP="00D415F8">
            <w:pPr>
              <w:spacing w:line="276" w:lineRule="auto"/>
              <w:jc w:val="both"/>
              <w:rPr>
                <w:rFonts w:ascii="Times New Roman" w:hAnsi="Times New Roman" w:cs="Times New Roman"/>
                <w:b/>
                <w:sz w:val="24"/>
                <w:szCs w:val="24"/>
              </w:rPr>
            </w:pPr>
            <w:r w:rsidRPr="00A004F1">
              <w:rPr>
                <w:rFonts w:ascii="Times New Roman" w:eastAsia="Times New Roman" w:hAnsi="Times New Roman" w:cs="Times New Roman"/>
                <w:b/>
                <w:color w:val="000000"/>
                <w:sz w:val="24"/>
                <w:szCs w:val="24"/>
                <w:lang w:val="en-US" w:eastAsia="bg-BG"/>
              </w:rPr>
              <w:t xml:space="preserve">V. </w:t>
            </w:r>
            <w:r w:rsidRPr="00A004F1">
              <w:rPr>
                <w:rFonts w:ascii="Times New Roman" w:eastAsia="Times New Roman" w:hAnsi="Times New Roman" w:cs="Times New Roman"/>
                <w:b/>
                <w:color w:val="000000"/>
                <w:sz w:val="24"/>
                <w:szCs w:val="24"/>
                <w:lang w:eastAsia="bg-BG"/>
              </w:rPr>
              <w:t>Изисквания към проекти по дейността</w:t>
            </w:r>
            <w:r w:rsidRPr="00A004F1">
              <w:rPr>
                <w:rFonts w:ascii="Times New Roman" w:hAnsi="Times New Roman" w:cs="Times New Roman"/>
                <w:b/>
                <w:sz w:val="24"/>
                <w:szCs w:val="24"/>
              </w:rPr>
              <w:t xml:space="preserve"> реконструкция, ремонт, оборудване и/или обзавеждане на общинска образователна инфраструктура с местно значение</w:t>
            </w:r>
            <w:r w:rsidR="003C5BE1">
              <w:rPr>
                <w:rFonts w:ascii="Times New Roman" w:hAnsi="Times New Roman" w:cs="Times New Roman"/>
                <w:b/>
                <w:sz w:val="24"/>
                <w:szCs w:val="24"/>
              </w:rPr>
              <w:t>:</w:t>
            </w:r>
            <w:r w:rsidRPr="00A004F1">
              <w:rPr>
                <w:rFonts w:ascii="Times New Roman" w:hAnsi="Times New Roman" w:cs="Times New Roman"/>
                <w:b/>
                <w:sz w:val="24"/>
                <w:szCs w:val="24"/>
              </w:rPr>
              <w:t xml:space="preserve"> </w:t>
            </w:r>
          </w:p>
          <w:p w:rsidR="000F401E" w:rsidRPr="00A004F1" w:rsidRDefault="000F401E" w:rsidP="00D415F8">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hAnsi="Times New Roman" w:cs="Times New Roman"/>
                <w:sz w:val="24"/>
                <w:szCs w:val="24"/>
              </w:rPr>
              <w:t xml:space="preserve">1. </w:t>
            </w:r>
            <w:r w:rsidRPr="00A004F1">
              <w:rPr>
                <w:rFonts w:ascii="Times New Roman" w:eastAsia="Times New Roman" w:hAnsi="Times New Roman" w:cs="Times New Roman"/>
                <w:color w:val="000000"/>
                <w:sz w:val="24"/>
                <w:szCs w:val="24"/>
                <w:lang w:eastAsia="bg-BG"/>
              </w:rPr>
              <w:t>Подпомагат се проекти</w:t>
            </w:r>
            <w:r w:rsidR="00BE2BC8" w:rsidRPr="00A004F1">
              <w:rPr>
                <w:rFonts w:ascii="Times New Roman" w:eastAsia="Times New Roman" w:hAnsi="Times New Roman" w:cs="Times New Roman"/>
                <w:color w:val="000000"/>
                <w:sz w:val="24"/>
                <w:szCs w:val="24"/>
                <w:lang w:eastAsia="bg-BG"/>
              </w:rPr>
              <w:t xml:space="preserve">, за които е представена </w:t>
            </w:r>
            <w:r w:rsidRPr="00A004F1">
              <w:rPr>
                <w:rFonts w:ascii="Times New Roman" w:eastAsia="Times New Roman" w:hAnsi="Times New Roman" w:cs="Times New Roman"/>
                <w:color w:val="000000"/>
                <w:sz w:val="24"/>
                <w:szCs w:val="24"/>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w:t>
            </w:r>
            <w:r w:rsidR="00C45B7F" w:rsidRPr="00A004F1">
              <w:rPr>
                <w:rFonts w:ascii="Times New Roman" w:eastAsia="Times New Roman" w:hAnsi="Times New Roman" w:cs="Times New Roman"/>
                <w:color w:val="000000"/>
                <w:sz w:val="24"/>
                <w:szCs w:val="24"/>
                <w:lang w:eastAsia="bg-BG"/>
              </w:rPr>
              <w:t>статута му и финансиращия орган.</w:t>
            </w:r>
          </w:p>
          <w:p w:rsidR="00C03BBF" w:rsidRPr="001F013F" w:rsidRDefault="00C03BBF" w:rsidP="00D415F8">
            <w:pPr>
              <w:spacing w:line="276" w:lineRule="auto"/>
              <w:jc w:val="both"/>
              <w:rPr>
                <w:rFonts w:ascii="Times New Roman" w:hAnsi="Times New Roman" w:cs="Times New Roman"/>
                <w:sz w:val="24"/>
                <w:szCs w:val="24"/>
              </w:rPr>
            </w:pPr>
            <w:r w:rsidRPr="00A004F1">
              <w:rPr>
                <w:rFonts w:ascii="Times New Roman" w:eastAsia="Times New Roman" w:hAnsi="Times New Roman" w:cs="Times New Roman"/>
                <w:color w:val="000000"/>
                <w:sz w:val="24"/>
                <w:szCs w:val="24"/>
                <w:lang w:eastAsia="bg-BG"/>
              </w:rPr>
              <w:t>2.</w:t>
            </w:r>
            <w:r w:rsidR="001F013F">
              <w:rPr>
                <w:rFonts w:ascii="Times New Roman" w:eastAsia="Times New Roman" w:hAnsi="Times New Roman" w:cs="Times New Roman"/>
                <w:color w:val="000000"/>
                <w:sz w:val="24"/>
                <w:szCs w:val="24"/>
                <w:lang w:eastAsia="bg-BG"/>
              </w:rPr>
              <w:t xml:space="preserve"> </w:t>
            </w:r>
            <w:r w:rsidRPr="00A004F1">
              <w:rPr>
                <w:rFonts w:ascii="Times New Roman" w:eastAsia="Times New Roman" w:hAnsi="Times New Roman" w:cs="Times New Roman"/>
                <w:color w:val="000000"/>
                <w:sz w:val="24"/>
                <w:szCs w:val="24"/>
                <w:lang w:eastAsia="bg-BG"/>
              </w:rPr>
              <w:t xml:space="preserve"> За професионалните гимназии </w:t>
            </w:r>
            <w:r w:rsidRPr="00A004F1">
              <w:rPr>
                <w:rFonts w:ascii="Times New Roman" w:hAnsi="Times New Roman" w:cs="Times New Roman"/>
                <w:sz w:val="24"/>
                <w:szCs w:val="24"/>
              </w:rPr>
              <w:t>по § 10 от Преходните и заключителни разпоредби на Закона за предучилищното и училищно образование се представя</w:t>
            </w:r>
            <w:r w:rsidR="001F013F">
              <w:rPr>
                <w:rFonts w:ascii="Times New Roman" w:hAnsi="Times New Roman" w:cs="Times New Roman"/>
                <w:sz w:val="24"/>
                <w:szCs w:val="24"/>
              </w:rPr>
              <w:t xml:space="preserve"> к</w:t>
            </w:r>
            <w:r w:rsidRPr="00A004F1">
              <w:rPr>
                <w:rFonts w:ascii="Times New Roman" w:hAnsi="Times New Roman" w:cs="Times New Roman"/>
                <w:sz w:val="24"/>
                <w:szCs w:val="24"/>
              </w:rPr>
              <w:t xml:space="preserve">опие на решение на Министерски съвет за безвъзмездното прехвърляне на собствеността на съответната община или двустранно споразумение между съответната община и Министерство на земеделието, храните и горите, с което се дава съгласие да се </w:t>
            </w:r>
            <w:r w:rsidR="0027078D" w:rsidRPr="00A004F1">
              <w:rPr>
                <w:rFonts w:ascii="Times New Roman" w:hAnsi="Times New Roman" w:cs="Times New Roman"/>
                <w:sz w:val="24"/>
                <w:szCs w:val="24"/>
              </w:rPr>
              <w:t xml:space="preserve">извърши </w:t>
            </w:r>
            <w:r w:rsidRPr="00A004F1">
              <w:rPr>
                <w:rFonts w:ascii="Times New Roman" w:hAnsi="Times New Roman" w:cs="Times New Roman"/>
                <w:sz w:val="24"/>
                <w:szCs w:val="24"/>
              </w:rPr>
              <w:t>реконструкция</w:t>
            </w:r>
            <w:r w:rsidR="0027078D" w:rsidRPr="00A004F1">
              <w:rPr>
                <w:rFonts w:ascii="Times New Roman" w:hAnsi="Times New Roman" w:cs="Times New Roman"/>
                <w:sz w:val="24"/>
                <w:szCs w:val="24"/>
              </w:rPr>
              <w:t xml:space="preserve"> и</w:t>
            </w:r>
            <w:r w:rsidRPr="00A004F1">
              <w:rPr>
                <w:rFonts w:ascii="Times New Roman" w:hAnsi="Times New Roman" w:cs="Times New Roman"/>
                <w:sz w:val="24"/>
                <w:szCs w:val="24"/>
              </w:rPr>
              <w:t xml:space="preserve"> ремонт</w:t>
            </w:r>
            <w:r w:rsidR="0027078D" w:rsidRPr="00A004F1">
              <w:rPr>
                <w:rFonts w:ascii="Times New Roman" w:hAnsi="Times New Roman" w:cs="Times New Roman"/>
                <w:sz w:val="24"/>
                <w:szCs w:val="24"/>
              </w:rPr>
              <w:t xml:space="preserve"> на образователната инфраструктура.</w:t>
            </w:r>
          </w:p>
          <w:p w:rsidR="00732577" w:rsidRPr="001F013F" w:rsidRDefault="001F013F" w:rsidP="00D415F8">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00C45B7F" w:rsidRPr="00A004F1">
              <w:rPr>
                <w:rFonts w:ascii="Times New Roman" w:eastAsia="Times New Roman" w:hAnsi="Times New Roman" w:cs="Times New Roman"/>
                <w:color w:val="000000"/>
                <w:sz w:val="24"/>
                <w:szCs w:val="24"/>
                <w:lang w:eastAsia="bg-BG"/>
              </w:rPr>
              <w:t>. Подпомагат се проекти, за които е представена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732577" w:rsidRPr="00A004F1" w:rsidRDefault="00732577" w:rsidP="00D415F8">
            <w:pPr>
              <w:spacing w:line="276" w:lineRule="auto"/>
              <w:jc w:val="both"/>
              <w:rPr>
                <w:rFonts w:ascii="Times New Roman" w:eastAsia="Times New Roman" w:hAnsi="Times New Roman" w:cs="Times New Roman"/>
                <w:b/>
                <w:color w:val="000000"/>
                <w:sz w:val="24"/>
                <w:szCs w:val="24"/>
                <w:lang w:eastAsia="bg-BG"/>
              </w:rPr>
            </w:pPr>
          </w:p>
          <w:p w:rsidR="00EE514E" w:rsidRPr="00A004F1" w:rsidRDefault="002D29A7" w:rsidP="00D415F8">
            <w:pPr>
              <w:spacing w:line="276" w:lineRule="auto"/>
              <w:jc w:val="both"/>
              <w:rPr>
                <w:rFonts w:ascii="Times New Roman" w:eastAsia="Times New Roman" w:hAnsi="Times New Roman" w:cs="Times New Roman"/>
                <w:b/>
                <w:color w:val="000000"/>
                <w:sz w:val="24"/>
                <w:szCs w:val="24"/>
                <w:u w:val="single"/>
                <w:lang w:eastAsia="bg-BG"/>
              </w:rPr>
            </w:pPr>
            <w:r>
              <w:rPr>
                <w:rFonts w:ascii="Times New Roman" w:eastAsia="Times New Roman" w:hAnsi="Times New Roman" w:cs="Times New Roman"/>
                <w:b/>
                <w:color w:val="000000"/>
                <w:sz w:val="24"/>
                <w:szCs w:val="24"/>
                <w:u w:val="single"/>
                <w:lang w:eastAsia="bg-BG"/>
              </w:rPr>
              <w:t>Важно!</w:t>
            </w:r>
          </w:p>
          <w:p w:rsidR="00EE514E" w:rsidRPr="00A004F1" w:rsidRDefault="00EE514E" w:rsidP="00D415F8">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Не се подпомагат проекти:</w:t>
            </w:r>
          </w:p>
          <w:p w:rsidR="00EE514E" w:rsidRPr="00A004F1" w:rsidRDefault="00EE514E"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EE514E" w:rsidRPr="00A004F1" w:rsidRDefault="00EE514E"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2.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rsidR="00EE514E" w:rsidRPr="00A004F1" w:rsidRDefault="00EE514E"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3. по които дейностите по </w:t>
            </w:r>
            <w:r w:rsidR="00DB1CF0" w:rsidRPr="00A004F1">
              <w:rPr>
                <w:rFonts w:ascii="Times New Roman" w:hAnsi="Times New Roman" w:cs="Times New Roman"/>
                <w:sz w:val="24"/>
                <w:szCs w:val="24"/>
              </w:rPr>
              <w:t>настоящите Условия за кандидатстване</w:t>
            </w:r>
            <w:r w:rsidRPr="00A004F1">
              <w:rPr>
                <w:rFonts w:ascii="Times New Roman" w:hAnsi="Times New Roman" w:cs="Times New Roman"/>
                <w:sz w:val="24"/>
                <w:szCs w:val="24"/>
              </w:rPr>
              <w:t xml:space="preserve">, включени в проектите, са били физически започнати и/или извършени преди подаване на </w:t>
            </w:r>
            <w:r w:rsidR="00DB1CF0" w:rsidRPr="00A004F1">
              <w:rPr>
                <w:rFonts w:ascii="Times New Roman" w:hAnsi="Times New Roman" w:cs="Times New Roman"/>
                <w:sz w:val="24"/>
                <w:szCs w:val="24"/>
              </w:rPr>
              <w:t>проектното предложение</w:t>
            </w:r>
            <w:r w:rsidRPr="00A004F1">
              <w:rPr>
                <w:rFonts w:ascii="Times New Roman" w:hAnsi="Times New Roman" w:cs="Times New Roman"/>
                <w:sz w:val="24"/>
                <w:szCs w:val="24"/>
              </w:rPr>
              <w:t>, независимо дали всички свързани плащания не са извършени;</w:t>
            </w:r>
          </w:p>
          <w:p w:rsidR="00EE514E" w:rsidRPr="00A004F1" w:rsidRDefault="00EE514E"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004F1">
              <w:rPr>
                <w:rFonts w:ascii="Times New Roman" w:hAnsi="Times New Roman" w:cs="Times New Roman"/>
                <w:sz w:val="24"/>
                <w:szCs w:val="24"/>
              </w:rPr>
              <w:t xml:space="preserve">УТ </w:t>
            </w:r>
            <w:r w:rsidRPr="00A004F1">
              <w:rPr>
                <w:rFonts w:ascii="Times New Roman" w:hAnsi="Times New Roman" w:cs="Times New Roman"/>
                <w:sz w:val="24"/>
                <w:szCs w:val="24"/>
              </w:rPr>
              <w:t>и подзаконовите актове за неговото прилагане;</w:t>
            </w:r>
          </w:p>
          <w:p w:rsidR="00EE514E" w:rsidRPr="00A004F1" w:rsidRDefault="00EE514E" w:rsidP="00D415F8">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5. които не съдържат анализ за социално-икономическите ползи за развитието на селския район </w:t>
            </w:r>
            <w:r w:rsidR="00DB1CF0" w:rsidRPr="00A004F1">
              <w:rPr>
                <w:rFonts w:ascii="Times New Roman" w:hAnsi="Times New Roman" w:cs="Times New Roman"/>
                <w:sz w:val="24"/>
                <w:szCs w:val="24"/>
              </w:rPr>
              <w:t>и устойчивостта на</w:t>
            </w:r>
            <w:r w:rsidRPr="00A004F1">
              <w:rPr>
                <w:rFonts w:ascii="Times New Roman" w:hAnsi="Times New Roman" w:cs="Times New Roman"/>
                <w:sz w:val="24"/>
                <w:szCs w:val="24"/>
              </w:rPr>
              <w:t xml:space="preserve"> инвестицията съгласно </w:t>
            </w:r>
            <w:r w:rsidR="00DB1CF0" w:rsidRPr="00E665D2">
              <w:rPr>
                <w:rFonts w:ascii="Times New Roman" w:hAnsi="Times New Roman" w:cs="Times New Roman"/>
                <w:sz w:val="24"/>
                <w:szCs w:val="24"/>
              </w:rPr>
              <w:t>П</w:t>
            </w:r>
            <w:r w:rsidRPr="00E665D2">
              <w:rPr>
                <w:rFonts w:ascii="Times New Roman" w:hAnsi="Times New Roman" w:cs="Times New Roman"/>
                <w:sz w:val="24"/>
                <w:szCs w:val="24"/>
              </w:rPr>
              <w:t xml:space="preserve">риложение № </w:t>
            </w:r>
            <w:r w:rsidR="00E665D2" w:rsidRPr="00E665D2">
              <w:rPr>
                <w:rFonts w:ascii="Times New Roman" w:hAnsi="Times New Roman" w:cs="Times New Roman"/>
                <w:sz w:val="24"/>
                <w:szCs w:val="24"/>
              </w:rPr>
              <w:t>7а и 7б</w:t>
            </w:r>
            <w:r w:rsidRPr="00E665D2">
              <w:rPr>
                <w:rFonts w:ascii="Times New Roman" w:hAnsi="Times New Roman" w:cs="Times New Roman"/>
                <w:sz w:val="24"/>
                <w:szCs w:val="24"/>
              </w:rPr>
              <w:t>;</w:t>
            </w:r>
          </w:p>
          <w:p w:rsidR="00646613" w:rsidRPr="002D29A7" w:rsidRDefault="00435799" w:rsidP="00435799">
            <w:pPr>
              <w:spacing w:line="276"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6</w:t>
            </w:r>
            <w:r w:rsidR="00AC0F06" w:rsidRPr="00A004F1">
              <w:rPr>
                <w:rFonts w:ascii="Times New Roman" w:eastAsia="Times New Roman" w:hAnsi="Times New Roman" w:cs="Times New Roman"/>
                <w:color w:val="000000"/>
                <w:sz w:val="24"/>
                <w:szCs w:val="24"/>
                <w:lang w:eastAsia="bg-BG"/>
              </w:rPr>
              <w:t>.  които включват инвестиции, които не отго</w:t>
            </w:r>
            <w:r w:rsidR="00646613" w:rsidRPr="00A004F1">
              <w:rPr>
                <w:rFonts w:ascii="Times New Roman" w:eastAsia="Times New Roman" w:hAnsi="Times New Roman" w:cs="Times New Roman"/>
                <w:color w:val="000000"/>
                <w:sz w:val="24"/>
                <w:szCs w:val="24"/>
                <w:lang w:eastAsia="bg-BG"/>
              </w:rPr>
              <w:t>в</w:t>
            </w:r>
            <w:r w:rsidR="00AC0F06" w:rsidRPr="00A004F1">
              <w:rPr>
                <w:rFonts w:ascii="Times New Roman" w:eastAsia="Times New Roman" w:hAnsi="Times New Roman" w:cs="Times New Roman"/>
                <w:color w:val="000000"/>
                <w:sz w:val="24"/>
                <w:szCs w:val="24"/>
                <w:lang w:eastAsia="bg-BG"/>
              </w:rPr>
              <w:t>арят на европейското и национално законодателство.</w:t>
            </w:r>
          </w:p>
        </w:tc>
      </w:tr>
    </w:tbl>
    <w:p w:rsidR="007A32E9" w:rsidRDefault="007A32E9" w:rsidP="007A112D">
      <w:pPr>
        <w:rPr>
          <w:rFonts w:ascii="Times New Roman" w:hAnsi="Times New Roman" w:cs="Times New Roman"/>
          <w:b/>
        </w:rPr>
      </w:pPr>
    </w:p>
    <w:p w:rsidR="007A32E9" w:rsidRPr="00685CB4" w:rsidRDefault="00AC0F06" w:rsidP="003F4909">
      <w:pPr>
        <w:pStyle w:val="1"/>
        <w:rPr>
          <w:rFonts w:cs="Times New Roman"/>
          <w:b w:val="0"/>
          <w:szCs w:val="24"/>
        </w:rPr>
      </w:pPr>
      <w:bookmarkStart w:id="22" w:name="_Toc520193293"/>
      <w:r w:rsidRPr="00685CB4">
        <w:rPr>
          <w:rFonts w:cs="Times New Roman"/>
          <w:szCs w:val="24"/>
        </w:rPr>
        <w:t>13.3. Недопустими дейности:</w:t>
      </w:r>
      <w:bookmarkEnd w:id="22"/>
    </w:p>
    <w:tbl>
      <w:tblPr>
        <w:tblStyle w:val="a9"/>
        <w:tblW w:w="9606" w:type="dxa"/>
        <w:tblLook w:val="04A0" w:firstRow="1" w:lastRow="0" w:firstColumn="1" w:lastColumn="0" w:noHBand="0" w:noVBand="1"/>
      </w:tblPr>
      <w:tblGrid>
        <w:gridCol w:w="9606"/>
      </w:tblGrid>
      <w:tr w:rsidR="00BB1E2D" w:rsidTr="00D059A4">
        <w:tc>
          <w:tcPr>
            <w:tcW w:w="9606" w:type="dxa"/>
          </w:tcPr>
          <w:p w:rsidR="001E3D15" w:rsidRPr="002B278F" w:rsidRDefault="001E3D15" w:rsidP="00F77C06">
            <w:pPr>
              <w:spacing w:line="276" w:lineRule="auto"/>
              <w:jc w:val="both"/>
              <w:rPr>
                <w:rFonts w:ascii="Times New Roman" w:eastAsia="Times New Roman" w:hAnsi="Times New Roman" w:cs="Times New Roman"/>
                <w:color w:val="000000"/>
                <w:sz w:val="24"/>
                <w:szCs w:val="24"/>
                <w:lang w:eastAsia="bg-BG"/>
              </w:rPr>
            </w:pPr>
            <w:r w:rsidRPr="002B278F">
              <w:rPr>
                <w:rFonts w:ascii="Times New Roman" w:eastAsia="Times New Roman" w:hAnsi="Times New Roman" w:cs="Times New Roman"/>
                <w:color w:val="000000"/>
                <w:sz w:val="24"/>
                <w:szCs w:val="24"/>
                <w:lang w:eastAsia="bg-BG"/>
              </w:rPr>
              <w:t>Безвъзмездна финансова помощ не се предоставя:</w:t>
            </w:r>
          </w:p>
          <w:p w:rsidR="001E3D15" w:rsidRPr="002B278F" w:rsidRDefault="001E3D15" w:rsidP="00D415F8">
            <w:pPr>
              <w:spacing w:line="276" w:lineRule="auto"/>
              <w:jc w:val="both"/>
              <w:rPr>
                <w:rFonts w:ascii="Times New Roman" w:eastAsia="Times New Roman" w:hAnsi="Times New Roman" w:cs="Times New Roman"/>
                <w:color w:val="000000"/>
                <w:sz w:val="24"/>
                <w:szCs w:val="24"/>
                <w:lang w:eastAsia="bg-BG"/>
              </w:rPr>
            </w:pPr>
            <w:r w:rsidRPr="009D7E63">
              <w:rPr>
                <w:rFonts w:ascii="Times New Roman" w:eastAsia="Times New Roman" w:hAnsi="Times New Roman" w:cs="Times New Roman"/>
                <w:color w:val="000000"/>
                <w:sz w:val="24"/>
                <w:szCs w:val="24"/>
                <w:lang w:eastAsia="bg-BG"/>
              </w:rPr>
              <w:t xml:space="preserve">1. за дейности, допустими за подпомагане по </w:t>
            </w:r>
            <w:hyperlink r:id="rId28" w:history="1">
              <w:r w:rsidRPr="009D7E63">
                <w:rPr>
                  <w:rFonts w:ascii="Times New Roman" w:eastAsia="Times New Roman" w:hAnsi="Times New Roman" w:cs="Times New Roman"/>
                  <w:color w:val="000000"/>
                  <w:sz w:val="24"/>
                  <w:szCs w:val="24"/>
                  <w:lang w:eastAsia="bg-BG"/>
                </w:rPr>
                <w:t>подмярка 4.1. „Инвестиции в земеделски стопанства“;</w:t>
              </w:r>
              <w:r w:rsidRPr="009D7E63">
                <w:rPr>
                  <w:rFonts w:ascii="Times New Roman" w:hAnsi="Times New Roman" w:cs="Times New Roman"/>
                  <w:sz w:val="24"/>
                  <w:szCs w:val="24"/>
                  <w:lang w:eastAsia="bg-BG"/>
                </w:rPr>
                <w:t xml:space="preserve"> </w:t>
              </w:r>
              <w:r w:rsidRPr="009D7E63">
                <w:rPr>
                  <w:rFonts w:ascii="Times New Roman" w:eastAsia="Times New Roman" w:hAnsi="Times New Roman" w:cs="Times New Roman"/>
                  <w:color w:val="000000"/>
                  <w:sz w:val="24"/>
                  <w:szCs w:val="24"/>
                  <w:lang w:eastAsia="bg-BG"/>
                </w:rPr>
                <w:t>подмярка 4.2. „Инвестиции в преработка/маркетинг на селскостопански продукти“; подмярка 4.1.2. „Инвестиции в земеделските стопанства по Тематичната подпрограма за развитие на малки стопанства“; подмярка 4.2.2. „Инвестиции в преработка/маркетинг на селскостопански продукти по Тематичната подпрограма за развитие на малки стопанства“; подмярка 4.4. „Непроизводствени инвестиции“; подмярка 4.4.2. „Непроизводствени инвестиции по Тематичната подпрограма за развитие на малки стопанства“ от мярка 4 „Инвестиции в материални активи“; подмярка 6.3. „Стартова помощ за развитието на малки стопанства“ подмярка 6.1. „Помощ при стартиране за млади земеделски стопани“; подмярка 6.2. „Помощ при стартиране за неселскостопански дейности в селските райони“; подмярка 6.4.1. „Инвестиции в подкрепа на неземеделски дейности“; подмярка 6.4.2. „Инвестиции в подкрепа на неземеделски дейности по Тематичната подпрограма за развитие на малки стопанства“ от мярка 6 „Развитие на стопанства и предприятия“;</w:t>
              </w:r>
              <w:r w:rsidRPr="009D7E63">
                <w:rPr>
                  <w:rFonts w:ascii="Times New Roman" w:hAnsi="Times New Roman" w:cs="Times New Roman"/>
                  <w:sz w:val="24"/>
                  <w:szCs w:val="24"/>
                  <w:lang w:eastAsia="bg-BG"/>
                </w:rPr>
                <w:t xml:space="preserve"> </w:t>
              </w:r>
              <w:r w:rsidRPr="009D7E63">
                <w:rPr>
                  <w:rFonts w:ascii="Times New Roman" w:eastAsia="Times New Roman" w:hAnsi="Times New Roman" w:cs="Times New Roman"/>
                  <w:color w:val="000000"/>
                  <w:sz w:val="24"/>
                  <w:szCs w:val="24"/>
                  <w:lang w:eastAsia="bg-BG"/>
                </w:rPr>
                <w:t xml:space="preserve">подмярка 7.5. „Инвестиции за публично ползване в инфраструктура за отдих, туристическа инфраструктура“; подмярка 7.6. „Проучвания и инвестиции, свързани с поддържане, възстановяване и подобряване на културното и природно наследство на селата“ от </w:t>
              </w:r>
            </w:hyperlink>
            <w:r w:rsidRPr="002B278F">
              <w:rPr>
                <w:rFonts w:ascii="Times New Roman" w:eastAsia="Times New Roman" w:hAnsi="Times New Roman" w:cs="Times New Roman"/>
                <w:color w:val="000000"/>
                <w:sz w:val="24"/>
                <w:szCs w:val="24"/>
                <w:lang w:eastAsia="bg-BG"/>
              </w:rPr>
              <w:t>мярка 7 „Основни услуги и обновяване на селата в селските райони“ или по мярка 16 „Сътрудничество“</w:t>
            </w:r>
            <w:r w:rsidR="00171A01">
              <w:rPr>
                <w:rFonts w:ascii="Times New Roman" w:eastAsia="Times New Roman" w:hAnsi="Times New Roman" w:cs="Times New Roman"/>
                <w:color w:val="000000"/>
                <w:sz w:val="24"/>
                <w:szCs w:val="24"/>
                <w:lang w:eastAsia="bg-BG"/>
              </w:rPr>
              <w:t xml:space="preserve"> по Програма за развитие на селските райони 2014 – 2020 г.</w:t>
            </w:r>
            <w:r w:rsidRPr="002B278F">
              <w:rPr>
                <w:rFonts w:ascii="Times New Roman" w:eastAsia="Times New Roman" w:hAnsi="Times New Roman" w:cs="Times New Roman"/>
                <w:color w:val="000000"/>
                <w:sz w:val="24"/>
                <w:szCs w:val="24"/>
                <w:lang w:eastAsia="bg-BG"/>
              </w:rPr>
              <w:t>;</w:t>
            </w:r>
          </w:p>
          <w:p w:rsidR="001E3D15" w:rsidRPr="002B278F" w:rsidRDefault="001E3D15" w:rsidP="00D415F8">
            <w:pPr>
              <w:spacing w:line="276" w:lineRule="auto"/>
              <w:jc w:val="both"/>
              <w:rPr>
                <w:rFonts w:ascii="Times New Roman" w:eastAsia="Times New Roman" w:hAnsi="Times New Roman" w:cs="Times New Roman"/>
                <w:color w:val="000000"/>
                <w:sz w:val="24"/>
                <w:szCs w:val="24"/>
                <w:lang w:eastAsia="bg-BG"/>
              </w:rPr>
            </w:pPr>
            <w:r w:rsidRPr="002B278F">
              <w:rPr>
                <w:rFonts w:ascii="Times New Roman" w:eastAsia="Times New Roman" w:hAnsi="Times New Roman" w:cs="Times New Roman"/>
                <w:color w:val="000000"/>
                <w:sz w:val="24"/>
                <w:szCs w:val="24"/>
                <w:lang w:eastAsia="bg-BG"/>
              </w:rPr>
              <w:t>2. за дейности, допустими за подпомагане съобразно демаркационната линия с Оперативна програма „Региони в растеж“;</w:t>
            </w:r>
          </w:p>
          <w:p w:rsidR="001E3D15" w:rsidRPr="009D7E63" w:rsidRDefault="001E3D15" w:rsidP="00D415F8">
            <w:pPr>
              <w:spacing w:line="276" w:lineRule="auto"/>
              <w:jc w:val="both"/>
              <w:rPr>
                <w:rFonts w:ascii="Times New Roman" w:eastAsia="Times New Roman" w:hAnsi="Times New Roman" w:cs="Times New Roman"/>
                <w:sz w:val="24"/>
                <w:szCs w:val="24"/>
                <w:lang w:eastAsia="bg-BG"/>
              </w:rPr>
            </w:pPr>
            <w:r w:rsidRPr="008637CA">
              <w:rPr>
                <w:rFonts w:ascii="Times New Roman" w:eastAsia="Times New Roman" w:hAnsi="Times New Roman" w:cs="Times New Roman"/>
                <w:sz w:val="24"/>
                <w:szCs w:val="24"/>
                <w:lang w:eastAsia="bg-BG"/>
              </w:rPr>
              <w:t xml:space="preserve">3. </w:t>
            </w:r>
            <w:r w:rsidR="009D7E63">
              <w:rPr>
                <w:rFonts w:ascii="Times New Roman" w:eastAsia="Times New Roman" w:hAnsi="Times New Roman" w:cs="Times New Roman"/>
                <w:sz w:val="24"/>
                <w:szCs w:val="24"/>
                <w:lang w:eastAsia="bg-BG"/>
              </w:rPr>
              <w:t xml:space="preserve">за </w:t>
            </w:r>
            <w:r w:rsidR="009D7E63" w:rsidRPr="008637CA">
              <w:rPr>
                <w:rFonts w:ascii="Times New Roman" w:eastAsia="Times New Roman" w:hAnsi="Times New Roman" w:cs="Times New Roman"/>
                <w:sz w:val="24"/>
                <w:szCs w:val="24"/>
                <w:lang w:eastAsia="bg-BG"/>
              </w:rPr>
              <w:t>инвестиции в държавна или общинска инфраструктура за здравеопазване</w:t>
            </w:r>
            <w:r w:rsidR="00C13659">
              <w:rPr>
                <w:rFonts w:ascii="Times New Roman" w:eastAsia="Times New Roman" w:hAnsi="Times New Roman" w:cs="Times New Roman"/>
                <w:sz w:val="24"/>
                <w:szCs w:val="24"/>
                <w:lang w:eastAsia="bg-BG"/>
              </w:rPr>
              <w:t>;</w:t>
            </w:r>
          </w:p>
          <w:p w:rsidR="001E3D15" w:rsidRPr="002B278F" w:rsidRDefault="009D7E63" w:rsidP="00D415F8">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w:t>
            </w:r>
            <w:r w:rsidR="001E3D15" w:rsidRPr="002B278F">
              <w:rPr>
                <w:rFonts w:ascii="Times New Roman" w:eastAsia="Times New Roman" w:hAnsi="Times New Roman" w:cs="Times New Roman"/>
                <w:color w:val="000000"/>
                <w:sz w:val="24"/>
                <w:szCs w:val="24"/>
                <w:lang w:eastAsia="bg-BG"/>
              </w:rPr>
              <w:t xml:space="preserve"> за дейности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rsidR="001E3D15" w:rsidRPr="002B278F" w:rsidRDefault="009D7E63" w:rsidP="00D415F8">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w:t>
            </w:r>
            <w:r w:rsidR="001E3D15" w:rsidRPr="002B278F">
              <w:rPr>
                <w:rFonts w:ascii="Times New Roman" w:eastAsia="Times New Roman" w:hAnsi="Times New Roman" w:cs="Times New Roman"/>
                <w:color w:val="000000"/>
                <w:sz w:val="24"/>
                <w:szCs w:val="24"/>
                <w:lang w:eastAsia="bg-BG"/>
              </w:rPr>
              <w:t xml:space="preserve">. за дейности за реконструкция, ремонт, оборудване и/или обзавеждане на образователна инфраструктура от регионално и национално значение и по-конкретно спортни училища, училища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2B278F">
              <w:rPr>
                <w:rFonts w:ascii="Times New Roman" w:eastAsia="Times New Roman" w:hAnsi="Times New Roman" w:cs="Times New Roman"/>
                <w:color w:val="000000"/>
                <w:sz w:val="24"/>
                <w:szCs w:val="24"/>
                <w:lang w:val="en-US" w:eastAsia="bg-BG"/>
              </w:rPr>
              <w:t xml:space="preserve">BG16RFOP001-3.02 </w:t>
            </w:r>
            <w:r w:rsidR="001E3D15" w:rsidRPr="002B278F">
              <w:rPr>
                <w:rFonts w:ascii="Times New Roman" w:eastAsia="Times New Roman" w:hAnsi="Times New Roman" w:cs="Times New Roman"/>
                <w:color w:val="000000"/>
                <w:sz w:val="24"/>
                <w:szCs w:val="24"/>
                <w:lang w:eastAsia="bg-BG"/>
              </w:rPr>
              <w:t xml:space="preserve">за </w:t>
            </w:r>
            <w:r w:rsidR="002B278F" w:rsidRPr="002B278F">
              <w:rPr>
                <w:rFonts w:ascii="Times New Roman" w:eastAsia="Times New Roman" w:hAnsi="Times New Roman" w:cs="Times New Roman"/>
                <w:color w:val="000000"/>
                <w:sz w:val="24"/>
                <w:szCs w:val="24"/>
                <w:lang w:eastAsia="bg-BG"/>
              </w:rPr>
              <w:t>професионални</w:t>
            </w:r>
            <w:r w:rsidR="001E3D15" w:rsidRPr="002B278F">
              <w:rPr>
                <w:rFonts w:ascii="Times New Roman" w:eastAsia="Times New Roman" w:hAnsi="Times New Roman" w:cs="Times New Roman"/>
                <w:color w:val="000000"/>
                <w:sz w:val="24"/>
                <w:szCs w:val="24"/>
                <w:lang w:eastAsia="bg-BG"/>
              </w:rPr>
              <w:t xml:space="preserve"> училища в Република България;</w:t>
            </w:r>
          </w:p>
          <w:p w:rsidR="001E3D15" w:rsidRPr="002B278F" w:rsidRDefault="001E3D15" w:rsidP="00D415F8">
            <w:pPr>
              <w:widowControl w:val="0"/>
              <w:autoSpaceDE w:val="0"/>
              <w:autoSpaceDN w:val="0"/>
              <w:adjustRightInd w:val="0"/>
              <w:spacing w:line="276" w:lineRule="auto"/>
              <w:jc w:val="both"/>
              <w:rPr>
                <w:rFonts w:ascii="Times New Roman" w:hAnsi="Times New Roman" w:cs="Times New Roman"/>
                <w:sz w:val="24"/>
                <w:szCs w:val="24"/>
              </w:rPr>
            </w:pPr>
          </w:p>
          <w:p w:rsidR="005479F0" w:rsidRPr="002B278F" w:rsidRDefault="001E3D15" w:rsidP="00D415F8">
            <w:pPr>
              <w:widowControl w:val="0"/>
              <w:autoSpaceDE w:val="0"/>
              <w:autoSpaceDN w:val="0"/>
              <w:adjustRightInd w:val="0"/>
              <w:spacing w:line="276" w:lineRule="auto"/>
              <w:jc w:val="both"/>
              <w:rPr>
                <w:sz w:val="24"/>
                <w:szCs w:val="24"/>
              </w:rPr>
            </w:pPr>
            <w:r w:rsidRPr="002B278F">
              <w:rPr>
                <w:rFonts w:ascii="Times New Roman" w:hAnsi="Times New Roman" w:cs="Times New Roman"/>
                <w:sz w:val="24"/>
                <w:szCs w:val="24"/>
              </w:rPr>
              <w:t xml:space="preserve">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9" w:history="1">
              <w:r w:rsidRPr="002B278F">
                <w:rPr>
                  <w:rFonts w:ascii="Times New Roman" w:hAnsi="Times New Roman" w:cs="Times New Roman"/>
                  <w:color w:val="000000"/>
                  <w:sz w:val="24"/>
                  <w:szCs w:val="24"/>
                </w:rPr>
                <w:t>чл. 65, параграф 11 от Регламент (ЕС) № 1303/2013</w:t>
              </w:r>
            </w:hyperlink>
            <w:r w:rsidRPr="002B278F">
              <w:rPr>
                <w:rFonts w:ascii="Times New Roman" w:hAnsi="Times New Roman" w:cs="Times New Roman"/>
                <w:sz w:val="24"/>
                <w:szCs w:val="24"/>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30" w:history="1">
              <w:r w:rsidRPr="002B278F">
                <w:rPr>
                  <w:rFonts w:ascii="Times New Roman" w:hAnsi="Times New Roman" w:cs="Times New Roman"/>
                  <w:color w:val="000000"/>
                  <w:sz w:val="24"/>
                  <w:szCs w:val="24"/>
                </w:rPr>
                <w:t>Регламент (ЕО) № 1083/2006 на Съвета</w:t>
              </w:r>
            </w:hyperlink>
            <w:r w:rsidRPr="002B278F">
              <w:rPr>
                <w:rFonts w:ascii="Times New Roman" w:hAnsi="Times New Roman" w:cs="Times New Roman"/>
                <w:sz w:val="24"/>
                <w:szCs w:val="24"/>
              </w:rPr>
              <w:t xml:space="preserve">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tc>
      </w:tr>
    </w:tbl>
    <w:p w:rsidR="00BB1E2D" w:rsidRPr="00287F2F" w:rsidRDefault="00BB1E2D" w:rsidP="007A112D">
      <w:pPr>
        <w:pStyle w:val="1"/>
        <w:rPr>
          <w:rFonts w:cs="Times New Roman"/>
          <w:szCs w:val="24"/>
        </w:rPr>
      </w:pPr>
      <w:bookmarkStart w:id="23" w:name="_Toc520193294"/>
      <w:r w:rsidRPr="00287F2F">
        <w:rPr>
          <w:rFonts w:cs="Times New Roman"/>
          <w:szCs w:val="24"/>
        </w:rPr>
        <w:t>14. Категории разходи, допустими за финансиране:</w:t>
      </w:r>
      <w:bookmarkEnd w:id="23"/>
    </w:p>
    <w:p w:rsidR="001B19A2" w:rsidRPr="00D926D7" w:rsidRDefault="001B19A2" w:rsidP="00D926D7">
      <w:pPr>
        <w:pStyle w:val="1"/>
        <w:rPr>
          <w:szCs w:val="24"/>
        </w:rPr>
      </w:pPr>
      <w:bookmarkStart w:id="24" w:name="_Toc520193295"/>
      <w:r w:rsidRPr="00D926D7">
        <w:rPr>
          <w:szCs w:val="24"/>
        </w:rPr>
        <w:t>14.1. Допустими разходи:</w:t>
      </w:r>
      <w:bookmarkEnd w:id="24"/>
    </w:p>
    <w:tbl>
      <w:tblPr>
        <w:tblStyle w:val="a9"/>
        <w:tblW w:w="9606" w:type="dxa"/>
        <w:tblLook w:val="04A0" w:firstRow="1" w:lastRow="0" w:firstColumn="1" w:lastColumn="0" w:noHBand="0" w:noVBand="1"/>
      </w:tblPr>
      <w:tblGrid>
        <w:gridCol w:w="9606"/>
      </w:tblGrid>
      <w:tr w:rsidR="00BB1E2D" w:rsidTr="00D059A4">
        <w:tc>
          <w:tcPr>
            <w:tcW w:w="9606" w:type="dxa"/>
          </w:tcPr>
          <w:p w:rsidR="00170CF4" w:rsidRDefault="00287F2F" w:rsidP="00D415F8">
            <w:pPr>
              <w:spacing w:line="276" w:lineRule="auto"/>
              <w:jc w:val="both"/>
              <w:rPr>
                <w:rFonts w:ascii="Times New Roman" w:eastAsia="Calibri" w:hAnsi="Times New Roman" w:cs="Times New Roman"/>
                <w:b/>
                <w:sz w:val="24"/>
                <w:szCs w:val="24"/>
                <w:u w:val="single"/>
              </w:rPr>
            </w:pPr>
            <w:r w:rsidRPr="00287F2F">
              <w:rPr>
                <w:rFonts w:ascii="Times New Roman" w:eastAsia="Calibri" w:hAnsi="Times New Roman" w:cs="Times New Roman"/>
                <w:sz w:val="24"/>
                <w:szCs w:val="24"/>
              </w:rPr>
              <w:t>Допустими  категории разходи са :</w:t>
            </w:r>
            <w:r w:rsidRPr="00287F2F">
              <w:rPr>
                <w:rFonts w:ascii="Times New Roman" w:eastAsia="Calibri" w:hAnsi="Times New Roman" w:cs="Times New Roman"/>
                <w:b/>
                <w:sz w:val="24"/>
                <w:szCs w:val="24"/>
                <w:u w:val="single"/>
              </w:rPr>
              <w:t xml:space="preserve">                                                                                                                  </w:t>
            </w:r>
          </w:p>
          <w:p w:rsidR="00170CF4" w:rsidRDefault="00287F2F" w:rsidP="00D415F8">
            <w:pPr>
              <w:spacing w:line="276" w:lineRule="auto"/>
              <w:jc w:val="both"/>
              <w:rPr>
                <w:rFonts w:ascii="Times New Roman" w:eastAsia="Calibri" w:hAnsi="Times New Roman" w:cs="Times New Roman"/>
                <w:b/>
                <w:sz w:val="24"/>
                <w:szCs w:val="24"/>
                <w:u w:val="single"/>
              </w:rPr>
            </w:pPr>
            <w:r w:rsidRPr="00287F2F">
              <w:rPr>
                <w:rFonts w:ascii="Times New Roman" w:eastAsia="Calibri" w:hAnsi="Times New Roman" w:cs="Times New Roman"/>
                <w:sz w:val="24"/>
                <w:szCs w:val="24"/>
              </w:rPr>
              <w:t>- Разходи които имат характера на инвестиционни по смисъла на чл.45  от Регламент (ЕС) 1305/2013;</w:t>
            </w:r>
            <w:r w:rsidRPr="00287F2F">
              <w:rPr>
                <w:rFonts w:ascii="Times New Roman" w:eastAsia="Calibri" w:hAnsi="Times New Roman" w:cs="Times New Roman"/>
                <w:b/>
                <w:sz w:val="24"/>
                <w:szCs w:val="24"/>
                <w:u w:val="single"/>
              </w:rPr>
              <w:t xml:space="preserve">                                                                                                                                               </w:t>
            </w:r>
          </w:p>
          <w:p w:rsidR="00170CF4" w:rsidRDefault="00287F2F" w:rsidP="00D415F8">
            <w:pPr>
              <w:spacing w:line="276" w:lineRule="auto"/>
              <w:jc w:val="both"/>
              <w:rPr>
                <w:rFonts w:ascii="Times New Roman" w:eastAsia="Calibri" w:hAnsi="Times New Roman" w:cs="Times New Roman"/>
                <w:b/>
                <w:sz w:val="24"/>
                <w:szCs w:val="24"/>
                <w:u w:val="single"/>
              </w:rPr>
            </w:pPr>
            <w:r w:rsidRPr="00287F2F">
              <w:rPr>
                <w:rFonts w:ascii="Times New Roman" w:eastAsia="Calibri" w:hAnsi="Times New Roman" w:cs="Times New Roman"/>
                <w:sz w:val="24"/>
                <w:szCs w:val="24"/>
              </w:rPr>
              <w:t>- Други  допустими разходи, свързани с изпълнението на операции по Регламент (ЕС) 1305/2013 и приоритетите на Стратегията за ВОМР;</w:t>
            </w:r>
            <w:r w:rsidRPr="00287F2F">
              <w:rPr>
                <w:rFonts w:ascii="Times New Roman" w:eastAsia="Calibri" w:hAnsi="Times New Roman" w:cs="Times New Roman"/>
                <w:b/>
                <w:sz w:val="24"/>
                <w:szCs w:val="24"/>
                <w:u w:val="single"/>
              </w:rPr>
              <w:t xml:space="preserve">                                                                                                  </w:t>
            </w:r>
          </w:p>
          <w:p w:rsidR="00287F2F" w:rsidRPr="00630D40" w:rsidRDefault="00287F2F" w:rsidP="00D415F8">
            <w:pPr>
              <w:spacing w:line="276" w:lineRule="auto"/>
              <w:jc w:val="both"/>
              <w:rPr>
                <w:rFonts w:ascii="Times New Roman" w:hAnsi="Times New Roman" w:cs="Times New Roman"/>
                <w:b/>
                <w:sz w:val="24"/>
                <w:szCs w:val="24"/>
                <w:lang w:val="en-US"/>
              </w:rPr>
            </w:pPr>
            <w:r w:rsidRPr="00287F2F">
              <w:rPr>
                <w:rFonts w:ascii="Times New Roman" w:eastAsia="Calibri" w:hAnsi="Times New Roman" w:cs="Times New Roman"/>
                <w:sz w:val="24"/>
                <w:szCs w:val="24"/>
              </w:rPr>
              <w:t>-</w:t>
            </w:r>
            <w:r w:rsidR="00224932">
              <w:rPr>
                <w:rFonts w:ascii="Times New Roman" w:eastAsia="Calibri" w:hAnsi="Times New Roman" w:cs="Times New Roman"/>
                <w:sz w:val="24"/>
                <w:szCs w:val="24"/>
              </w:rPr>
              <w:t xml:space="preserve"> </w:t>
            </w:r>
            <w:r w:rsidRPr="00287F2F">
              <w:rPr>
                <w:rFonts w:ascii="Times New Roman" w:eastAsia="Calibri" w:hAnsi="Times New Roman" w:cs="Times New Roman"/>
                <w:sz w:val="24"/>
                <w:szCs w:val="24"/>
              </w:rPr>
              <w:t>Съобразени с  общите национални правила и детайлните правила за допустимост на разходите по програмите, съфинансирани от Европейските структурни и инвестиционни фондове (ЕСИФ), за програмен период 2014 - 2020 г и по-специално за разходите, съфинансирани от Европейския земеделски фонд за развитие на селските райони (ЕЗФРСР), определени в Постановление № 189 на Министерския съвет от 2016 година (Обн.ДВ бр.61/2016)</w:t>
            </w:r>
            <w:r w:rsidR="00630D40">
              <w:rPr>
                <w:rFonts w:ascii="Times New Roman" w:eastAsia="Calibri" w:hAnsi="Times New Roman" w:cs="Times New Roman"/>
                <w:sz w:val="24"/>
                <w:szCs w:val="24"/>
                <w:lang w:val="en-US"/>
              </w:rPr>
              <w:t>.</w:t>
            </w:r>
          </w:p>
          <w:p w:rsidR="006F7F43" w:rsidRPr="00E773AA" w:rsidRDefault="006F7F43" w:rsidP="007A112D">
            <w:pPr>
              <w:widowControl w:val="0"/>
              <w:autoSpaceDE w:val="0"/>
              <w:autoSpaceDN w:val="0"/>
              <w:adjustRightInd w:val="0"/>
              <w:spacing w:line="276" w:lineRule="auto"/>
              <w:jc w:val="both"/>
              <w:rPr>
                <w:rFonts w:ascii="Times New Roman" w:hAnsi="Times New Roman" w:cs="Times New Roman"/>
                <w:b/>
                <w:sz w:val="24"/>
                <w:szCs w:val="24"/>
                <w:lang w:val="en-US"/>
              </w:rPr>
            </w:pPr>
            <w:r w:rsidRPr="00E773AA">
              <w:rPr>
                <w:rFonts w:ascii="Times New Roman" w:hAnsi="Times New Roman" w:cs="Times New Roman"/>
                <w:b/>
                <w:sz w:val="24"/>
                <w:szCs w:val="24"/>
              </w:rPr>
              <w:t>Допустими за подпомагане</w:t>
            </w:r>
            <w:r w:rsidR="00287F2F" w:rsidRPr="00E773AA">
              <w:rPr>
                <w:rFonts w:ascii="Times New Roman" w:hAnsi="Times New Roman" w:cs="Times New Roman"/>
                <w:b/>
                <w:sz w:val="24"/>
                <w:szCs w:val="24"/>
              </w:rPr>
              <w:t xml:space="preserve"> по настоящата процедура</w:t>
            </w:r>
            <w:r w:rsidRPr="00E773AA">
              <w:rPr>
                <w:rFonts w:ascii="Times New Roman" w:hAnsi="Times New Roman" w:cs="Times New Roman"/>
                <w:b/>
                <w:sz w:val="24"/>
                <w:szCs w:val="24"/>
              </w:rPr>
              <w:t xml:space="preserve"> са следните разходи</w:t>
            </w:r>
            <w:r w:rsidR="006226D3">
              <w:rPr>
                <w:rFonts w:ascii="Times New Roman" w:hAnsi="Times New Roman" w:cs="Times New Roman"/>
                <w:b/>
                <w:sz w:val="24"/>
                <w:szCs w:val="24"/>
              </w:rPr>
              <w:t xml:space="preserve">, като </w:t>
            </w:r>
            <w:r w:rsidR="006226D3" w:rsidRPr="006226D3">
              <w:rPr>
                <w:rFonts w:ascii="Times New Roman" w:hAnsi="Times New Roman" w:cs="Times New Roman"/>
                <w:b/>
                <w:sz w:val="24"/>
                <w:szCs w:val="24"/>
              </w:rPr>
              <w:t>задължително</w:t>
            </w:r>
            <w:r w:rsidR="006226D3">
              <w:rPr>
                <w:rFonts w:ascii="Times New Roman" w:hAnsi="Times New Roman" w:cs="Times New Roman"/>
                <w:b/>
                <w:sz w:val="24"/>
                <w:szCs w:val="24"/>
              </w:rPr>
              <w:t xml:space="preserve"> е включен</w:t>
            </w:r>
            <w:r w:rsidR="006226D3" w:rsidRPr="006226D3">
              <w:rPr>
                <w:rFonts w:ascii="Times New Roman" w:hAnsi="Times New Roman" w:cs="Times New Roman"/>
                <w:b/>
                <w:sz w:val="24"/>
                <w:szCs w:val="24"/>
              </w:rPr>
              <w:t xml:space="preserve"> поне един от разходите</w:t>
            </w:r>
            <w:r w:rsidR="006226D3">
              <w:rPr>
                <w:rFonts w:ascii="Times New Roman" w:hAnsi="Times New Roman" w:cs="Times New Roman"/>
                <w:b/>
                <w:sz w:val="24"/>
                <w:szCs w:val="24"/>
              </w:rPr>
              <w:t xml:space="preserve"> по точки</w:t>
            </w:r>
            <w:r w:rsidR="006226D3" w:rsidRPr="006226D3">
              <w:rPr>
                <w:rFonts w:ascii="Times New Roman" w:hAnsi="Times New Roman" w:cs="Times New Roman"/>
                <w:b/>
                <w:sz w:val="24"/>
                <w:szCs w:val="24"/>
              </w:rPr>
              <w:t xml:space="preserve"> 1,2 и 3</w:t>
            </w:r>
            <w:r w:rsidR="006226D3">
              <w:rPr>
                <w:rFonts w:ascii="Times New Roman" w:hAnsi="Times New Roman" w:cs="Times New Roman"/>
                <w:b/>
                <w:sz w:val="24"/>
                <w:szCs w:val="24"/>
              </w:rPr>
              <w:t xml:space="preserve"> по-долу</w:t>
            </w:r>
            <w:r w:rsidRPr="00E773AA">
              <w:rPr>
                <w:rFonts w:ascii="Times New Roman" w:hAnsi="Times New Roman" w:cs="Times New Roman"/>
                <w:b/>
                <w:sz w:val="24"/>
                <w:szCs w:val="24"/>
              </w:rPr>
              <w:t>:</w:t>
            </w:r>
          </w:p>
          <w:p w:rsidR="006F780F" w:rsidRPr="00B77A95" w:rsidRDefault="006F780F" w:rsidP="007A112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1. за 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w:t>
            </w:r>
            <w:r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6F780F" w:rsidRPr="00B77A95" w:rsidRDefault="006F780F" w:rsidP="007A112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 xml:space="preserve">2. </w:t>
            </w:r>
            <w:r w:rsidR="006636FF" w:rsidRPr="00B77A95">
              <w:rPr>
                <w:rFonts w:ascii="Times New Roman" w:hAnsi="Times New Roman" w:cs="Times New Roman"/>
                <w:sz w:val="24"/>
                <w:szCs w:val="24"/>
              </w:rPr>
              <w:t xml:space="preserve">за </w:t>
            </w:r>
            <w:r w:rsidRPr="00B77A95">
              <w:rPr>
                <w:rFonts w:ascii="Times New Roman" w:hAnsi="Times New Roman" w:cs="Times New Roman"/>
                <w:sz w:val="24"/>
                <w:szCs w:val="24"/>
                <w:lang w:val="en-US"/>
              </w:rPr>
              <w:t>закупуване на нови транспортни средства, оборудване и обзавеждане до пазарната им стойност, включително чрез финансов лизинг, съгласно допустимите за подпомагане дейности</w:t>
            </w:r>
            <w:r w:rsidR="006636FF"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6F780F" w:rsidRPr="00B77A95" w:rsidRDefault="006F780F" w:rsidP="007A112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3.</w:t>
            </w:r>
            <w:r w:rsidR="006636FF" w:rsidRPr="00B77A95">
              <w:rPr>
                <w:rFonts w:ascii="Times New Roman" w:hAnsi="Times New Roman" w:cs="Times New Roman"/>
                <w:sz w:val="24"/>
                <w:szCs w:val="24"/>
              </w:rPr>
              <w:t xml:space="preserve"> за </w:t>
            </w:r>
            <w:r w:rsidRPr="00B77A95">
              <w:rPr>
                <w:rFonts w:ascii="Times New Roman" w:hAnsi="Times New Roman" w:cs="Times New Roman"/>
                <w:sz w:val="24"/>
                <w:szCs w:val="24"/>
                <w:lang w:val="en-US"/>
              </w:rPr>
              <w:t>придобиване на компютърен софтуер, патентни и авторски права, лицензи, регистрация на търговски марки, до пазарната им стойност;</w:t>
            </w:r>
          </w:p>
          <w:p w:rsidR="006F7F43" w:rsidRDefault="006F7F43" w:rsidP="007A112D">
            <w:pPr>
              <w:widowControl w:val="0"/>
              <w:autoSpaceDE w:val="0"/>
              <w:autoSpaceDN w:val="0"/>
              <w:adjustRightInd w:val="0"/>
              <w:spacing w:line="276" w:lineRule="auto"/>
              <w:jc w:val="both"/>
              <w:rPr>
                <w:rFonts w:ascii="Times New Roman" w:hAnsi="Times New Roman" w:cs="Times New Roman"/>
                <w:sz w:val="24"/>
                <w:szCs w:val="24"/>
              </w:rPr>
            </w:pPr>
            <w:r w:rsidRPr="002B278F">
              <w:rPr>
                <w:rFonts w:ascii="Times New Roman" w:hAnsi="Times New Roman" w:cs="Times New Roman"/>
                <w:sz w:val="24"/>
                <w:szCs w:val="24"/>
              </w:rPr>
              <w:t>4. свързани с проекта, в това число разходи за хонорари за</w:t>
            </w:r>
            <w:r w:rsidR="00204419"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архитекти, инженери и </w:t>
            </w:r>
            <w:r w:rsidRPr="00B77A95">
              <w:rPr>
                <w:rFonts w:ascii="Times New Roman" w:hAnsi="Times New Roman" w:cs="Times New Roman"/>
                <w:sz w:val="24"/>
                <w:szCs w:val="24"/>
              </w:rPr>
              <w:t xml:space="preserve">консултанти, консултации за икономическа и екологична устойчивост на проекта, </w:t>
            </w:r>
            <w:r w:rsidR="00204419" w:rsidRPr="00B77A95">
              <w:rPr>
                <w:rFonts w:ascii="Times New Roman" w:hAnsi="Times New Roman" w:cs="Times New Roman"/>
                <w:sz w:val="24"/>
                <w:szCs w:val="24"/>
              </w:rPr>
              <w:t>енергийно обследване</w:t>
            </w:r>
            <w:r w:rsidR="00204419"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извършени както в процеса на подготовка на проекта преди подаване на </w:t>
            </w:r>
            <w:r w:rsidR="00204419" w:rsidRPr="002B278F">
              <w:rPr>
                <w:rFonts w:ascii="Times New Roman" w:hAnsi="Times New Roman" w:cs="Times New Roman"/>
                <w:sz w:val="24"/>
                <w:szCs w:val="24"/>
              </w:rPr>
              <w:t>проектното предложение</w:t>
            </w:r>
            <w:r w:rsidRPr="002B278F">
              <w:rPr>
                <w:rFonts w:ascii="Times New Roman" w:hAnsi="Times New Roman" w:cs="Times New Roman"/>
                <w:sz w:val="24"/>
                <w:szCs w:val="24"/>
              </w:rPr>
              <w:t>, така и по време на неговото изпълнение,</w:t>
            </w:r>
            <w:r w:rsidR="00B17503">
              <w:rPr>
                <w:rFonts w:ascii="Times New Roman" w:hAnsi="Times New Roman" w:cs="Times New Roman"/>
                <w:sz w:val="24"/>
                <w:szCs w:val="24"/>
              </w:rPr>
              <w:t xml:space="preserve"> които не могат да надхвърлят 12</w:t>
            </w:r>
            <w:r w:rsidR="00646613"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на сто от общия размер на допустимите разходи по </w:t>
            </w:r>
            <w:r w:rsidR="00B17503">
              <w:rPr>
                <w:rFonts w:ascii="Times New Roman" w:hAnsi="Times New Roman" w:cs="Times New Roman"/>
                <w:sz w:val="24"/>
                <w:szCs w:val="24"/>
              </w:rPr>
              <w:t>проект, включени в т. 1,</w:t>
            </w:r>
            <w:r w:rsidRPr="002B278F">
              <w:rPr>
                <w:rFonts w:ascii="Times New Roman" w:hAnsi="Times New Roman" w:cs="Times New Roman"/>
                <w:sz w:val="24"/>
                <w:szCs w:val="24"/>
              </w:rPr>
              <w:t xml:space="preserve"> 2 и 3.</w:t>
            </w:r>
          </w:p>
          <w:p w:rsidR="000952D8" w:rsidRDefault="000952D8" w:rsidP="007A112D">
            <w:pPr>
              <w:widowControl w:val="0"/>
              <w:autoSpaceDE w:val="0"/>
              <w:autoSpaceDN w:val="0"/>
              <w:adjustRightInd w:val="0"/>
              <w:spacing w:line="276" w:lineRule="auto"/>
              <w:jc w:val="both"/>
              <w:rPr>
                <w:rFonts w:ascii="Times New Roman" w:hAnsi="Times New Roman" w:cs="Times New Roman"/>
                <w:sz w:val="24"/>
                <w:szCs w:val="24"/>
              </w:rPr>
            </w:pPr>
          </w:p>
          <w:p w:rsidR="000952D8" w:rsidRPr="000952D8" w:rsidRDefault="000952D8" w:rsidP="007A112D">
            <w:pPr>
              <w:pStyle w:val="Default"/>
              <w:spacing w:line="276" w:lineRule="auto"/>
              <w:jc w:val="both"/>
              <w:rPr>
                <w:sz w:val="28"/>
              </w:rPr>
            </w:pPr>
            <w:r w:rsidRPr="00175514">
              <w:rPr>
                <w:szCs w:val="22"/>
              </w:rPr>
              <w:t xml:space="preserve">Невъзстановимият данък добавена стойност е допустим разход, съгласно Указание на министъра на финансите ДНФ № 3 от 23 декември 2016 г. - </w:t>
            </w:r>
            <w:r w:rsidRPr="00175514">
              <w:rPr>
                <w:b/>
                <w:bCs/>
                <w:i/>
                <w:iCs/>
                <w:szCs w:val="22"/>
              </w:rPr>
              <w:t>Приложение №</w:t>
            </w:r>
            <w:r w:rsidR="001B5911" w:rsidRPr="00175514">
              <w:rPr>
                <w:b/>
                <w:bCs/>
                <w:i/>
                <w:iCs/>
                <w:szCs w:val="22"/>
              </w:rPr>
              <w:t>5</w:t>
            </w:r>
            <w:r w:rsidRPr="00175514">
              <w:rPr>
                <w:b/>
                <w:bCs/>
                <w:i/>
                <w:iCs/>
                <w:szCs w:val="22"/>
              </w:rPr>
              <w:t xml:space="preserve"> към Условията за кандидатстване/Документи за информация. В случай, че разходът за ДДС е невъзстановим за кандидата, същият се включва към съответното бюджетно перо.</w:t>
            </w:r>
            <w:r w:rsidRPr="000952D8">
              <w:rPr>
                <w:b/>
                <w:bCs/>
                <w:i/>
                <w:iCs/>
                <w:szCs w:val="22"/>
              </w:rPr>
              <w:t xml:space="preserve"> </w:t>
            </w:r>
          </w:p>
          <w:p w:rsidR="000952D8" w:rsidRDefault="000952D8" w:rsidP="007A112D">
            <w:pPr>
              <w:widowControl w:val="0"/>
              <w:autoSpaceDE w:val="0"/>
              <w:autoSpaceDN w:val="0"/>
              <w:adjustRightInd w:val="0"/>
              <w:spacing w:line="276" w:lineRule="auto"/>
              <w:jc w:val="both"/>
            </w:pPr>
          </w:p>
        </w:tc>
      </w:tr>
    </w:tbl>
    <w:p w:rsidR="00253ED4" w:rsidRDefault="00253ED4" w:rsidP="007A112D">
      <w:pPr>
        <w:pStyle w:val="1"/>
        <w:rPr>
          <w:szCs w:val="24"/>
        </w:rPr>
      </w:pPr>
      <w:bookmarkStart w:id="25" w:name="_Toc520193296"/>
    </w:p>
    <w:p w:rsidR="00253ED4" w:rsidRDefault="00253ED4">
      <w:pPr>
        <w:rPr>
          <w:rFonts w:ascii="Times New Roman" w:eastAsiaTheme="majorEastAsia" w:hAnsi="Times New Roman" w:cstheme="majorBidi"/>
          <w:b/>
          <w:bCs/>
          <w:sz w:val="24"/>
          <w:szCs w:val="24"/>
        </w:rPr>
      </w:pPr>
      <w:r>
        <w:rPr>
          <w:szCs w:val="24"/>
        </w:rPr>
        <w:br w:type="page"/>
      </w:r>
    </w:p>
    <w:p w:rsidR="001B19A2" w:rsidRPr="00E3672A" w:rsidRDefault="001B19A2" w:rsidP="007A112D">
      <w:pPr>
        <w:pStyle w:val="1"/>
        <w:rPr>
          <w:szCs w:val="24"/>
        </w:rPr>
      </w:pPr>
      <w:r w:rsidRPr="00E3672A">
        <w:rPr>
          <w:szCs w:val="24"/>
        </w:rPr>
        <w:t>14. 2. Условия за допустимост на разходите:</w:t>
      </w:r>
      <w:bookmarkEnd w:id="25"/>
    </w:p>
    <w:tbl>
      <w:tblPr>
        <w:tblStyle w:val="a9"/>
        <w:tblW w:w="9606" w:type="dxa"/>
        <w:tblLook w:val="04A0" w:firstRow="1" w:lastRow="0" w:firstColumn="1" w:lastColumn="0" w:noHBand="0" w:noVBand="1"/>
      </w:tblPr>
      <w:tblGrid>
        <w:gridCol w:w="9606"/>
      </w:tblGrid>
      <w:tr w:rsidR="001B19A2" w:rsidTr="00175514">
        <w:tc>
          <w:tcPr>
            <w:tcW w:w="9606" w:type="dxa"/>
          </w:tcPr>
          <w:p w:rsidR="00686D9A" w:rsidRPr="00A67700" w:rsidRDefault="000149AE"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Безвъзмездната финансова помощ </w:t>
            </w:r>
            <w:r w:rsidR="00204419" w:rsidRPr="00A67700">
              <w:t>по реда на настоящите Условия за кандидатстване се предоставя в рамките на наличн</w:t>
            </w:r>
            <w:r w:rsidR="00E3672A" w:rsidRPr="00A67700">
              <w:t>ите средства по процедурата</w:t>
            </w:r>
            <w:r w:rsidR="00E42203" w:rsidRPr="00A67700">
              <w:t xml:space="preserve"> </w:t>
            </w:r>
            <w:r w:rsidR="00204419" w:rsidRPr="00A67700">
              <w:t>под формата на възстановяване на действително направени и платени допустими разходи.</w:t>
            </w:r>
          </w:p>
          <w:p w:rsidR="00EA345A" w:rsidRPr="00A67700" w:rsidRDefault="00E3672A"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Разходи за енергийно обследване по т. 4</w:t>
            </w:r>
            <w:r w:rsidR="00EA345A" w:rsidRPr="00A67700">
              <w:t>, са допустими само в случай, че се кандидатства за дейността реконструкция и/или ремонт на общински сгради, в които се предоставят обществени услуги, с цел подобряване на тяхната енергийна ефективност.</w:t>
            </w:r>
          </w:p>
          <w:p w:rsidR="00204419" w:rsidRPr="00A67700" w:rsidRDefault="00204419"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Разходите по т. 4</w:t>
            </w:r>
            <w:r w:rsidR="00EA345A" w:rsidRPr="00A67700">
              <w:t xml:space="preserve"> от </w:t>
            </w:r>
            <w:r w:rsidR="00686D9A" w:rsidRPr="00A67700">
              <w:t xml:space="preserve">Раздел 14.1. „Допустими разходи” </w:t>
            </w:r>
            <w:r w:rsidRPr="00A67700">
              <w:t>са допустими, ако са извършени не по-рано от 1 януари 2014 г., независимо дали всички свързани с тях плащания са направени.</w:t>
            </w:r>
          </w:p>
          <w:p w:rsidR="00204419" w:rsidRPr="00A67700" w:rsidRDefault="00204419"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Дейностите и разходите по проекта с изключение на разходите по т. 4 </w:t>
            </w:r>
            <w:r w:rsidR="00EA345A" w:rsidRPr="00A67700">
              <w:t xml:space="preserve">от Раздел 14.1. „Допустими разходи” </w:t>
            </w:r>
            <w:r w:rsidRPr="00A67700">
              <w:t xml:space="preserve">са допустими, ако са извършени след подаване на </w:t>
            </w:r>
            <w:r w:rsidR="00EA345A" w:rsidRPr="00A67700">
              <w:t>проектното предложение</w:t>
            </w:r>
            <w:r w:rsidRPr="00A67700">
              <w:t>, независимо дали всички свързани с тях плащания са направени.</w:t>
            </w:r>
          </w:p>
          <w:p w:rsidR="00204419" w:rsidRPr="00A67700" w:rsidRDefault="00204419"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Закупуването чрез финансов лизинг на активите е допустимо, при условие че </w:t>
            </w:r>
            <w:r w:rsidR="009900B1" w:rsidRPr="00A67700">
              <w:t>бенефициента</w:t>
            </w:r>
            <w:r w:rsidRPr="00A67700">
              <w:t xml:space="preserve"> стане собственик на съответния актив не по-късно от датата на подаване на </w:t>
            </w:r>
            <w:r w:rsidR="00EA345A" w:rsidRPr="00A67700">
              <w:t>искането</w:t>
            </w:r>
            <w:r w:rsidRPr="00A67700">
              <w:t xml:space="preserve"> за междинно или окончателно плащане за същия актив.</w:t>
            </w:r>
          </w:p>
          <w:p w:rsidR="009344E9" w:rsidRPr="00A67700" w:rsidRDefault="009E794E"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МИГ  извършва </w:t>
            </w:r>
            <w:r w:rsidRPr="007A112D">
              <w:rPr>
                <w:b/>
              </w:rPr>
              <w:t>оценка на основателността на предложените за финансиране разходи</w:t>
            </w:r>
            <w:r w:rsidRPr="00A67700">
              <w:t xml:space="preserve"> по т. 1, 2, 3 и 4 от Раздел 14.1. „Допустими разходи”. </w:t>
            </w:r>
            <w:r w:rsidR="009344E9" w:rsidRPr="00A67700">
              <w:t>При определяне основателността на разходите КППП/Оценителната комисия, назначена</w:t>
            </w:r>
            <w:r w:rsidRPr="00A67700">
              <w:t xml:space="preserve"> </w:t>
            </w:r>
            <w:r w:rsidR="009344E9" w:rsidRPr="00A67700">
              <w:t>от МИГ ще прилага следния метод:</w:t>
            </w:r>
            <w:r w:rsidRPr="00A67700">
              <w:t xml:space="preserve"> </w:t>
            </w:r>
            <w:r w:rsidR="009344E9" w:rsidRPr="00A67700">
              <w:t xml:space="preserve">Основателността на предложените за финансиране разходи по </w:t>
            </w:r>
            <w:r w:rsidRPr="00A67700">
              <w:t>т. 1, 2, 3 и 4</w:t>
            </w:r>
            <w:r w:rsidR="009344E9" w:rsidRPr="00A67700">
              <w:t xml:space="preserve"> от Раздел</w:t>
            </w:r>
            <w:r w:rsidRPr="00A67700">
              <w:t xml:space="preserve"> </w:t>
            </w:r>
            <w:r w:rsidR="009344E9" w:rsidRPr="00A67700">
              <w:t>14.1. „Допустими разходи” ще бъде преценявана чрез съпоставяне на предложените разходи с</w:t>
            </w:r>
            <w:r w:rsidRPr="00A67700">
              <w:t xml:space="preserve"> </w:t>
            </w:r>
            <w:r w:rsidR="009344E9" w:rsidRPr="00A67700">
              <w:t>представени от кандидатите оферти и други документи, като КППП ще одобрява стойността</w:t>
            </w:r>
            <w:r w:rsidRPr="00A67700">
              <w:t xml:space="preserve"> </w:t>
            </w:r>
            <w:r w:rsidR="009344E9" w:rsidRPr="00A67700">
              <w:t>на разхода, както следва:</w:t>
            </w:r>
          </w:p>
          <w:p w:rsidR="009E794E" w:rsidRPr="001B0E83" w:rsidRDefault="009E794E" w:rsidP="007A112D">
            <w:pPr>
              <w:pStyle w:val="af0"/>
              <w:widowControl w:val="0"/>
              <w:numPr>
                <w:ilvl w:val="1"/>
                <w:numId w:val="35"/>
              </w:numPr>
              <w:tabs>
                <w:tab w:val="left" w:pos="277"/>
                <w:tab w:val="left" w:pos="576"/>
              </w:tabs>
              <w:autoSpaceDE w:val="0"/>
              <w:autoSpaceDN w:val="0"/>
              <w:adjustRightInd w:val="0"/>
              <w:spacing w:line="276" w:lineRule="auto"/>
              <w:ind w:left="0" w:firstLine="0"/>
              <w:jc w:val="both"/>
              <w:rPr>
                <w:b/>
                <w:u w:val="single"/>
              </w:rPr>
            </w:pPr>
            <w:r w:rsidRPr="00B117C9">
              <w:t>За</w:t>
            </w:r>
            <w:r w:rsidRPr="001B0E83">
              <w:rPr>
                <w:b/>
                <w:u w:val="single"/>
              </w:rPr>
              <w:t xml:space="preserve"> кандидати, които са възложители по чл.5 и чл.6 от ЗОП:</w:t>
            </w:r>
          </w:p>
          <w:p w:rsidR="009E794E" w:rsidRPr="000877F9" w:rsidRDefault="009E794E"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0877F9">
              <w:t xml:space="preserve">В случай, че </w:t>
            </w:r>
            <w:r w:rsidRPr="001B0E83">
              <w:rPr>
                <w:b/>
              </w:rPr>
              <w:t>разходът, за който се кандидатства с проектното предложение е включен</w:t>
            </w:r>
            <w:r w:rsidR="00170CF4">
              <w:rPr>
                <w:b/>
              </w:rPr>
              <w:t xml:space="preserve"> </w:t>
            </w:r>
            <w:r w:rsidRPr="001B0E83">
              <w:rPr>
                <w:b/>
              </w:rPr>
              <w:t>в списък с референтни разходи</w:t>
            </w:r>
            <w:r w:rsidRPr="000877F9">
              <w:t>, публикуван на интернет страницата на ДФ „Земеделие” и към настоящите към настоящите Услови</w:t>
            </w:r>
            <w:r w:rsidRPr="001B0E83">
              <w:t>я за кандидатстване/</w:t>
            </w:r>
            <w:r w:rsidRPr="001B5911">
              <w:t>документи за информация</w:t>
            </w:r>
            <w:r w:rsidRPr="0081327E">
              <w:t xml:space="preserve"> – </w:t>
            </w:r>
            <w:r w:rsidRPr="001B5911">
              <w:t>Приложение №</w:t>
            </w:r>
            <w:r w:rsidR="0081327E" w:rsidRPr="001B5911">
              <w:t xml:space="preserve">2 </w:t>
            </w:r>
            <w:r w:rsidRPr="000877F9">
              <w:t>:</w:t>
            </w:r>
          </w:p>
          <w:p w:rsidR="009E794E" w:rsidRPr="00D415F8" w:rsidRDefault="009E794E"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0877F9">
              <w:t xml:space="preserve">Кандидатът попълва посочения код на референтния разход в Таблицата за допустими инвестиции и дейности по образец – </w:t>
            </w:r>
            <w:r w:rsidRPr="00F77C06">
              <w:t>Приложение 2</w:t>
            </w:r>
            <w:r w:rsidRPr="00B32C9D">
              <w:t xml:space="preserve"> към</w:t>
            </w:r>
            <w:r w:rsidRPr="000877F9">
              <w:t xml:space="preserve"> Условията за</w:t>
            </w:r>
            <w:r w:rsidRPr="001B0E83">
              <w:t xml:space="preserve"> кандидатстване/Документи за попълване. В този случай кандидатът представя </w:t>
            </w:r>
            <w:r w:rsidRPr="00D415F8">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p>
          <w:p w:rsidR="009E794E" w:rsidRPr="000877F9" w:rsidRDefault="009E794E"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1B0E83">
              <w:t xml:space="preserve">В случай, че </w:t>
            </w:r>
            <w:r w:rsidRPr="001B0E83">
              <w:rPr>
                <w:b/>
              </w:rPr>
              <w:t>разходът, за който се кандидатства не е включен в списък с референтни разходи</w:t>
            </w:r>
            <w:r w:rsidRPr="000877F9">
              <w:t xml:space="preserve"> на ДФ „Земеделие”, то кандидатът следва да извърши пазарно проучване за гарантиране на пазарна цена на съответния актив/ услуга/ строителство.</w:t>
            </w:r>
          </w:p>
          <w:p w:rsidR="009E794E" w:rsidRPr="001B0E83" w:rsidRDefault="009E794E"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1B0E83">
              <w:t>Пазарното проучване включва осигуряването на най-малко три съпоставими независими индикативни оферти в оригинал.;</w:t>
            </w:r>
          </w:p>
          <w:p w:rsidR="009E794E" w:rsidRPr="001B0E83" w:rsidRDefault="009E794E"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1B0E83">
              <w:t>Кандидатите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w:t>
            </w:r>
          </w:p>
          <w:p w:rsidR="009E794E" w:rsidRPr="001B0E83" w:rsidRDefault="009E794E"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1B0E83">
              <w:t>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B42173" w:rsidRDefault="009E794E"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1B0E83">
              <w:t xml:space="preserve">В случаите по т. </w:t>
            </w:r>
            <w:r w:rsidR="00A67700">
              <w:t>6.1.</w:t>
            </w:r>
            <w:r w:rsidRPr="001B0E83">
              <w:t xml:space="preserve">2.3 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B42173" w:rsidRDefault="00B42173" w:rsidP="007A112D">
            <w:pPr>
              <w:pStyle w:val="af0"/>
              <w:widowControl w:val="0"/>
              <w:numPr>
                <w:ilvl w:val="3"/>
                <w:numId w:val="35"/>
              </w:numPr>
              <w:tabs>
                <w:tab w:val="left" w:pos="1134"/>
              </w:tabs>
              <w:autoSpaceDE w:val="0"/>
              <w:autoSpaceDN w:val="0"/>
              <w:adjustRightInd w:val="0"/>
              <w:spacing w:line="276" w:lineRule="auto"/>
              <w:ind w:left="567" w:firstLine="0"/>
              <w:jc w:val="both"/>
            </w:pPr>
            <w:r w:rsidRPr="001B0E83">
              <w:t>Определянето на стойността на цената за ра</w:t>
            </w:r>
            <w:r>
              <w:t xml:space="preserve">зхода, за който се кандидатства </w:t>
            </w:r>
            <w:r w:rsidRPr="001B0E83">
              <w:t>за подпомагане се определя въз основа на критерия най-ниска предложена цена</w:t>
            </w:r>
            <w:r w:rsidR="009E794E" w:rsidRPr="001B0E83">
              <w:t>.</w:t>
            </w:r>
            <w:r w:rsidR="00B117C9">
              <w:t xml:space="preserve"> </w:t>
            </w:r>
          </w:p>
          <w:p w:rsidR="00A67700" w:rsidRPr="001B0E83" w:rsidRDefault="009E794E"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1B0E83">
              <w:t>В случай, че разходът, за който се кандидатства не е включен в списък с референтни</w:t>
            </w:r>
            <w:r w:rsidR="00C22623" w:rsidRPr="001B0E83">
              <w:t xml:space="preserve"> </w:t>
            </w:r>
            <w:r w:rsidRPr="001B0E83">
              <w:t>разходи на ДФ „Земеделие”, но възлагането на услугата на друго лице е невъзможно поради</w:t>
            </w:r>
            <w:r w:rsidR="00C22623" w:rsidRPr="001B0E83">
              <w:t xml:space="preserve">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B117C9" w:rsidRDefault="00B117C9"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B117C9">
              <w:t>Разходи по т. 4 от Раздел 14.1. „Допустими разходи”, извършени преди датата на подаване на проектното предложение, при подаване на проектното предложение кандидатите представят заверено от възложителя копие на всички документи от проведената съгласно изискванията на ЗОП процедура за възлагане на обществена поръчка.</w:t>
            </w:r>
          </w:p>
          <w:p w:rsidR="00C22623" w:rsidRDefault="00C22623"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0877F9">
              <w:t xml:space="preserve">За разходите по т. 4 от Раздел 14.1. „Допустими разходи”, вкл. за разходи за </w:t>
            </w:r>
            <w:r w:rsidRPr="001B0E83">
              <w:t xml:space="preserve">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877F9" w:rsidRPr="000877F9" w:rsidRDefault="000877F9" w:rsidP="007A112D">
            <w:pPr>
              <w:widowControl w:val="0"/>
              <w:tabs>
                <w:tab w:val="left" w:pos="277"/>
                <w:tab w:val="left" w:pos="576"/>
              </w:tabs>
              <w:autoSpaceDE w:val="0"/>
              <w:autoSpaceDN w:val="0"/>
              <w:adjustRightInd w:val="0"/>
              <w:spacing w:line="276" w:lineRule="auto"/>
              <w:jc w:val="both"/>
            </w:pPr>
          </w:p>
          <w:p w:rsidR="000877F9" w:rsidRPr="001B0E83" w:rsidRDefault="000877F9" w:rsidP="007A112D">
            <w:pPr>
              <w:pStyle w:val="af0"/>
              <w:widowControl w:val="0"/>
              <w:numPr>
                <w:ilvl w:val="1"/>
                <w:numId w:val="35"/>
              </w:numPr>
              <w:tabs>
                <w:tab w:val="left" w:pos="277"/>
                <w:tab w:val="left" w:pos="576"/>
              </w:tabs>
              <w:autoSpaceDE w:val="0"/>
              <w:autoSpaceDN w:val="0"/>
              <w:adjustRightInd w:val="0"/>
              <w:spacing w:line="276" w:lineRule="auto"/>
              <w:ind w:left="0" w:firstLine="0"/>
              <w:jc w:val="both"/>
              <w:rPr>
                <w:b/>
                <w:u w:val="single"/>
              </w:rPr>
            </w:pPr>
            <w:r w:rsidRPr="001B0E83">
              <w:rPr>
                <w:b/>
                <w:u w:val="single"/>
              </w:rPr>
              <w:t xml:space="preserve">За кандидати, които не са възложители по ЗОП: </w:t>
            </w:r>
          </w:p>
          <w:p w:rsidR="000877F9" w:rsidRPr="007A112D" w:rsidRDefault="000877F9"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1B0E83">
              <w:rPr>
                <w:b/>
                <w:bCs/>
                <w:iCs/>
              </w:rPr>
              <w:t xml:space="preserve">В </w:t>
            </w:r>
            <w:r w:rsidRPr="007A112D">
              <w:rPr>
                <w:b/>
                <w:u w:val="single"/>
              </w:rPr>
              <w:t>случай</w:t>
            </w:r>
            <w:r w:rsidRPr="001B0E83">
              <w:rPr>
                <w:b/>
                <w:bCs/>
                <w:iCs/>
              </w:rPr>
              <w:t xml:space="preserve"> че разходът, за който се кандидатства с проектното предложение е включен в списъка с референтни разходи на ДФ „Земеделие”: </w:t>
            </w:r>
          </w:p>
          <w:p w:rsidR="000877F9" w:rsidRDefault="000877F9"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1B0E83">
              <w:t xml:space="preserve">Кандидатът попълва </w:t>
            </w:r>
            <w:r w:rsidRPr="007A112D">
              <w:rPr>
                <w:b/>
                <w:u w:val="single"/>
              </w:rPr>
              <w:t>посочения</w:t>
            </w:r>
            <w:r w:rsidRPr="001B0E83">
              <w:t xml:space="preserve"> код на референтния разход в Таблицата за допустими инвестиции и дейности по образец - </w:t>
            </w:r>
            <w:r w:rsidRPr="00F77C06">
              <w:rPr>
                <w:b/>
                <w:bCs/>
                <w:i/>
                <w:iCs/>
              </w:rPr>
              <w:t>Приложение 2</w:t>
            </w:r>
            <w:r w:rsidRPr="00B32C9D">
              <w:rPr>
                <w:b/>
                <w:bCs/>
                <w:i/>
                <w:iCs/>
              </w:rPr>
              <w:t xml:space="preserve"> към</w:t>
            </w:r>
            <w:r w:rsidRPr="001B0E83">
              <w:rPr>
                <w:b/>
                <w:bCs/>
                <w:i/>
                <w:iCs/>
              </w:rPr>
              <w:t xml:space="preserve"> Условията за кандидатстване/Документи за попълване. </w:t>
            </w:r>
            <w:r w:rsidRPr="001B0E83">
              <w:t xml:space="preserve">В този случай кандидатът представя „оферта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p>
          <w:p w:rsidR="000877F9" w:rsidRPr="001B0E83" w:rsidRDefault="000877F9"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1B0E83">
              <w:rPr>
                <w:b/>
                <w:bCs/>
                <w:iCs/>
              </w:rPr>
              <w:t xml:space="preserve">В случай, че разходът, за който се кандидатства не е включен в списъка с референтни разходи на ДФ „Земеделие”, то кандидатът следва да извърши пазарно проучване за гарантиране на пазарна цена на съответния актив/ услуга/ строителство. </w:t>
            </w:r>
          </w:p>
          <w:p w:rsidR="000877F9" w:rsidRPr="001B0E83" w:rsidRDefault="000877F9"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1B0E83">
              <w:t xml:space="preserve">Пазарното проучване включва осигуряването на най-малко три съпоставими независими индикативни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w:t>
            </w:r>
          </w:p>
          <w:p w:rsidR="000877F9" w:rsidRPr="00726F5B" w:rsidRDefault="000877F9"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726F5B">
              <w:t xml:space="preserve">Индикативните ценови предложения се набират по изпратено запитване за индикативна оферта – съгласно </w:t>
            </w:r>
            <w:r w:rsidRPr="001B5911">
              <w:t xml:space="preserve">приложение </w:t>
            </w:r>
            <w:r w:rsidR="001B5911">
              <w:t>4</w:t>
            </w:r>
            <w:r w:rsidR="0081327E" w:rsidRPr="00726F5B">
              <w:t xml:space="preserve"> </w:t>
            </w:r>
            <w:r w:rsidRPr="00726F5B">
              <w:t>към Условията за кандидатстване/</w:t>
            </w:r>
            <w:r w:rsidRPr="001B5911">
              <w:t xml:space="preserve">Документи за </w:t>
            </w:r>
            <w:r w:rsidR="00B32C9D" w:rsidRPr="001B5911">
              <w:t>информация</w:t>
            </w:r>
            <w:r w:rsidRPr="00726F5B">
              <w:t xml:space="preserve">. </w:t>
            </w:r>
          </w:p>
          <w:p w:rsidR="001B0E83" w:rsidRDefault="000877F9"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1B0E83">
              <w:t xml:space="preserve">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 </w:t>
            </w:r>
          </w:p>
          <w:p w:rsidR="00C22623" w:rsidRPr="001B0E83" w:rsidRDefault="000877F9"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1B0E83">
              <w:t>Определянето на стойността на цената за разхода, за който се кандидатства за подпомагане</w:t>
            </w:r>
            <w:r w:rsidR="00F928D4">
              <w:t>,</w:t>
            </w:r>
            <w:r w:rsidRPr="001B0E83">
              <w:t xml:space="preserve"> се определя въз основа на критерия най-ниска предложена цена. </w:t>
            </w:r>
          </w:p>
          <w:p w:rsidR="00772B72" w:rsidRDefault="00772B72" w:rsidP="007A112D">
            <w:pPr>
              <w:pStyle w:val="af0"/>
              <w:widowControl w:val="0"/>
              <w:numPr>
                <w:ilvl w:val="3"/>
                <w:numId w:val="35"/>
              </w:numPr>
              <w:tabs>
                <w:tab w:val="left" w:pos="277"/>
              </w:tabs>
              <w:autoSpaceDE w:val="0"/>
              <w:autoSpaceDN w:val="0"/>
              <w:adjustRightInd w:val="0"/>
              <w:spacing w:line="276" w:lineRule="auto"/>
              <w:ind w:left="567" w:firstLine="0"/>
              <w:jc w:val="both"/>
            </w:pPr>
            <w:r w:rsidRPr="000877F9">
              <w:t xml:space="preserve">В случаите по </w:t>
            </w:r>
            <w:r w:rsidR="00737E43">
              <w:t>т.</w:t>
            </w:r>
            <w:r w:rsidR="00B11939">
              <w:t>6.2.</w:t>
            </w:r>
            <w:r w:rsidR="00737E43">
              <w:t>2.3</w:t>
            </w:r>
            <w:r w:rsidR="00230550" w:rsidRPr="001B0E83">
              <w:t xml:space="preserve"> </w:t>
            </w:r>
            <w:r w:rsidRPr="001B0E83">
              <w:t>оферентите, когато са местн</w:t>
            </w:r>
            <w:r w:rsidR="005033E0" w:rsidRPr="001B0E83">
              <w:t>и лица, трябва да са вписани в Т</w:t>
            </w:r>
            <w:r w:rsidRPr="001B0E83">
              <w:t>ърговския регистър</w:t>
            </w:r>
            <w:r w:rsidR="005033E0" w:rsidRPr="001B0E83">
              <w:t xml:space="preserve"> към Агенцията за вписване</w:t>
            </w:r>
            <w:r w:rsidRPr="001B0E83">
              <w:t>,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w:t>
            </w:r>
            <w:r w:rsidR="005033E0" w:rsidRPr="00737E43">
              <w:t>ите. Изискването за вписване в Т</w:t>
            </w:r>
            <w:r w:rsidRPr="00737E43">
              <w:t xml:space="preserve">ърговския регистър </w:t>
            </w:r>
            <w:r w:rsidR="005033E0" w:rsidRPr="00737E43">
              <w:t xml:space="preserve">към Агенцията за вписване </w:t>
            </w:r>
            <w:r w:rsidRPr="00737E43">
              <w:t>не се прилага за физически лица, предоставящи услуги по т. 4</w:t>
            </w:r>
            <w:r w:rsidR="005033E0" w:rsidRPr="00737E43">
              <w:t xml:space="preserve"> от Раздел 14.1. „Допустими разходи”.</w:t>
            </w:r>
          </w:p>
          <w:p w:rsidR="00737E43" w:rsidRDefault="00737E43" w:rsidP="007A112D">
            <w:pPr>
              <w:pStyle w:val="af0"/>
              <w:tabs>
                <w:tab w:val="left" w:pos="277"/>
                <w:tab w:val="left" w:pos="576"/>
              </w:tabs>
              <w:spacing w:line="276" w:lineRule="auto"/>
              <w:ind w:left="0"/>
            </w:pPr>
          </w:p>
          <w:p w:rsidR="00737E43" w:rsidRPr="00737E43" w:rsidRDefault="00737E43"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rsidRPr="00737E43">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737E43" w:rsidRDefault="00737E43" w:rsidP="007A112D">
            <w:pPr>
              <w:pStyle w:val="af0"/>
              <w:widowControl w:val="0"/>
              <w:numPr>
                <w:ilvl w:val="2"/>
                <w:numId w:val="35"/>
              </w:numPr>
              <w:tabs>
                <w:tab w:val="left" w:pos="277"/>
                <w:tab w:val="left" w:pos="993"/>
              </w:tabs>
              <w:autoSpaceDE w:val="0"/>
              <w:autoSpaceDN w:val="0"/>
              <w:adjustRightInd w:val="0"/>
              <w:spacing w:line="276" w:lineRule="auto"/>
              <w:ind w:left="284" w:firstLine="0"/>
              <w:jc w:val="both"/>
            </w:pPr>
            <w:r>
              <w:t>За разходи по т.5 от Раздел 14.1.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при подаване на проектното предложение представят сключени договори за възлагане на дейностите (</w:t>
            </w:r>
            <w:r w:rsidRPr="00737E43">
              <w:rPr>
                <w:i/>
              </w:rPr>
              <w:t>ако е приложимо</w:t>
            </w:r>
            <w:r>
              <w:t>), фактури, придружени с платежни нареждания, ведно с банкови извлечения.</w:t>
            </w:r>
          </w:p>
          <w:p w:rsidR="00B11939" w:rsidRDefault="00B11939" w:rsidP="007A112D">
            <w:pPr>
              <w:widowControl w:val="0"/>
              <w:tabs>
                <w:tab w:val="left" w:pos="277"/>
                <w:tab w:val="left" w:pos="993"/>
              </w:tabs>
              <w:autoSpaceDE w:val="0"/>
              <w:autoSpaceDN w:val="0"/>
              <w:adjustRightInd w:val="0"/>
              <w:spacing w:line="276" w:lineRule="auto"/>
              <w:jc w:val="both"/>
            </w:pPr>
          </w:p>
          <w:p w:rsidR="00B11939" w:rsidRDefault="00B11939" w:rsidP="007A112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B11939">
              <w:t xml:space="preserve">ДФЗ прави окончателна проверка за допустимост и за съответствие на предложените за финансиране проектни предложения по проведени от МИГ процедури за подбор към СВОМР,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w:t>
            </w:r>
            <w:r w:rsidRPr="007A112D">
              <w:rPr>
                <w:b/>
              </w:rPr>
              <w:t>ДФЗ извършва оценка на основателността на предложените за финансиране разходи в проектните предложения</w:t>
            </w:r>
            <w:r w:rsidRPr="00B11939">
              <w:t xml:space="preserve"> чрез съпоставяне на предложените разходи с определените от референтни разходи. Списък с наименованията на активите, дейностите и услугите, за които са определени от ДФЗ референтни разходи, е приложение към настоящите Условия за </w:t>
            </w:r>
            <w:r w:rsidRPr="0081327E">
              <w:t>кандидатстване (</w:t>
            </w:r>
            <w:r w:rsidRPr="00971857">
              <w:rPr>
                <w:i/>
              </w:rPr>
              <w:t>Приложение №</w:t>
            </w:r>
            <w:r w:rsidR="0081327E" w:rsidRPr="00971857">
              <w:rPr>
                <w:i/>
              </w:rPr>
              <w:t xml:space="preserve">2 </w:t>
            </w:r>
            <w:r w:rsidRPr="00971857">
              <w:t>/Документи за информация</w:t>
            </w:r>
            <w:r w:rsidRPr="0081327E">
              <w:t>).</w:t>
            </w:r>
            <w:r w:rsidRPr="00B11939">
              <w:t xml:space="preserve"> Обосноваността на заявените за финансиране разходи се преценява от ДФЗ чрез съпоставяне с определените референтни разходи за допустими за финансиране активи и услуги и/или сравняване на представени оферти, съгласно правила и процедури на Фонда.</w:t>
            </w:r>
          </w:p>
          <w:p w:rsidR="00B11939" w:rsidRPr="002E6C0F" w:rsidRDefault="00642CBB" w:rsidP="00642CBB">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971857">
              <w:rPr>
                <w:b/>
              </w:rPr>
              <w:t>ВАЖНО</w:t>
            </w:r>
            <w:r w:rsidRPr="00642CBB">
              <w:t xml:space="preserve">! Относно третирането на ДДС по процедурата се прилага Указание ДНФ № 3/23.12.2016 на министъра на финансите за третиране на ДДС като допустим разход при изпълнение на проекти по оперативните програми, съфинансирани от ЕФРР, ЕСФ, КФ и ЕФМДР на ЕС за програмен период 2014-2020, налично на интернет сайта на МФ </w:t>
            </w:r>
            <w:hyperlink r:id="rId31" w:history="1">
              <w:r w:rsidR="003E611E" w:rsidRPr="00007E03">
                <w:rPr>
                  <w:rStyle w:val="ab"/>
                </w:rPr>
                <w:t>www.minfin.bg</w:t>
              </w:r>
            </w:hyperlink>
            <w:r w:rsidR="003E611E">
              <w:t xml:space="preserve"> (Приложение</w:t>
            </w:r>
            <w:r w:rsidR="001B5911">
              <w:t xml:space="preserve"> 5</w:t>
            </w:r>
            <w:r w:rsidR="003E611E">
              <w:t xml:space="preserve"> към Документи за информация)</w:t>
            </w:r>
          </w:p>
          <w:p w:rsidR="00B11939" w:rsidRPr="007A112D" w:rsidRDefault="00B11939" w:rsidP="007A112D">
            <w:pPr>
              <w:spacing w:line="276" w:lineRule="auto"/>
              <w:jc w:val="both"/>
              <w:rPr>
                <w:rFonts w:ascii="Times New Roman" w:hAnsi="Times New Roman" w:cs="Times New Roman"/>
                <w:sz w:val="24"/>
              </w:rPr>
            </w:pPr>
            <w:r w:rsidRPr="007A112D">
              <w:rPr>
                <w:rFonts w:ascii="Times New Roman" w:hAnsi="Times New Roman" w:cs="Times New Roman"/>
                <w:b/>
                <w:sz w:val="24"/>
              </w:rPr>
              <w:t>Допустими разходи</w:t>
            </w:r>
            <w:r w:rsidRPr="007A112D">
              <w:rPr>
                <w:rFonts w:ascii="Times New Roman" w:hAnsi="Times New Roman" w:cs="Times New Roman"/>
                <w:sz w:val="24"/>
              </w:rPr>
              <w:t xml:space="preserve"> по мярката съгласно чл.20,</w:t>
            </w:r>
            <w:r>
              <w:rPr>
                <w:rFonts w:ascii="Times New Roman" w:hAnsi="Times New Roman" w:cs="Times New Roman"/>
                <w:sz w:val="24"/>
              </w:rPr>
              <w:t xml:space="preserve"> ал. 1, т. 1 от Наредба № 22 от </w:t>
            </w:r>
            <w:r w:rsidRPr="007A112D">
              <w:rPr>
                <w:rFonts w:ascii="Times New Roman" w:hAnsi="Times New Roman" w:cs="Times New Roman"/>
                <w:sz w:val="24"/>
              </w:rPr>
              <w:t>14.12.2015 г. са:</w:t>
            </w:r>
          </w:p>
          <w:p w:rsidR="00B11939" w:rsidRPr="007A112D" w:rsidRDefault="00B11939" w:rsidP="007A112D">
            <w:pPr>
              <w:spacing w:line="276" w:lineRule="auto"/>
              <w:jc w:val="both"/>
              <w:rPr>
                <w:rFonts w:ascii="Times New Roman" w:hAnsi="Times New Roman" w:cs="Times New Roman"/>
                <w:sz w:val="24"/>
              </w:rPr>
            </w:pPr>
            <w:r w:rsidRPr="007A112D">
              <w:rPr>
                <w:rFonts w:ascii="Times New Roman" w:hAnsi="Times New Roman" w:cs="Times New Roman"/>
                <w:sz w:val="24"/>
              </w:rPr>
              <w:t>1. инвестиционни разходи по чл. 45 от Регламент (EC) № 1305/2013;</w:t>
            </w:r>
          </w:p>
          <w:p w:rsidR="00B11939" w:rsidRPr="007A112D" w:rsidRDefault="00B11939" w:rsidP="007A112D">
            <w:pPr>
              <w:spacing w:line="276" w:lineRule="auto"/>
              <w:jc w:val="both"/>
              <w:rPr>
                <w:rFonts w:ascii="Times New Roman" w:hAnsi="Times New Roman" w:cs="Times New Roman"/>
                <w:sz w:val="24"/>
              </w:rPr>
            </w:pPr>
            <w:r w:rsidRPr="007A112D">
              <w:rPr>
                <w:rFonts w:ascii="Times New Roman" w:hAnsi="Times New Roman" w:cs="Times New Roman"/>
                <w:sz w:val="24"/>
              </w:rPr>
              <w:t>2. други допустими разходи, свързани с изпълнението на операции по Регламент (EC) № 1305/2013 и приоритетите на стратегията за ВОМР;</w:t>
            </w:r>
          </w:p>
          <w:p w:rsidR="00B11939" w:rsidRPr="007A112D" w:rsidRDefault="00B11939" w:rsidP="007A112D">
            <w:pPr>
              <w:spacing w:line="276" w:lineRule="auto"/>
              <w:jc w:val="both"/>
              <w:rPr>
                <w:rFonts w:ascii="Times New Roman" w:hAnsi="Times New Roman" w:cs="Times New Roman"/>
                <w:sz w:val="24"/>
              </w:rPr>
            </w:pPr>
            <w:r w:rsidRPr="007A112D">
              <w:rPr>
                <w:rFonts w:ascii="Times New Roman" w:hAnsi="Times New Roman" w:cs="Times New Roman"/>
                <w:sz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B11939" w:rsidRDefault="00B11939" w:rsidP="007A112D">
            <w:pPr>
              <w:spacing w:line="276" w:lineRule="auto"/>
              <w:rPr>
                <w:rFonts w:ascii="Times New Roman" w:hAnsi="Times New Roman" w:cs="Times New Roman"/>
                <w:sz w:val="24"/>
              </w:rPr>
            </w:pPr>
            <w:r w:rsidRPr="007A112D">
              <w:rPr>
                <w:rFonts w:ascii="Times New Roman" w:hAnsi="Times New Roman" w:cs="Times New Roman"/>
                <w:sz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DB3F63" w:rsidRPr="007A112D" w:rsidRDefault="00DB3F63" w:rsidP="007A112D">
            <w:pPr>
              <w:spacing w:after="200" w:line="276" w:lineRule="auto"/>
              <w:rPr>
                <w:rFonts w:ascii="Times New Roman" w:hAnsi="Times New Roman" w:cs="Times New Roman"/>
                <w:sz w:val="24"/>
              </w:rPr>
            </w:pPr>
          </w:p>
          <w:p w:rsidR="00B11939" w:rsidRPr="007A112D" w:rsidRDefault="00B11939" w:rsidP="00F77C06">
            <w:pPr>
              <w:pStyle w:val="Default"/>
              <w:shd w:val="clear" w:color="auto" w:fill="D9D9D9" w:themeFill="background1" w:themeFillShade="D9"/>
              <w:spacing w:line="276" w:lineRule="auto"/>
              <w:jc w:val="both"/>
              <w:rPr>
                <w:szCs w:val="22"/>
              </w:rPr>
            </w:pPr>
            <w:r w:rsidRPr="007A112D">
              <w:rPr>
                <w:b/>
                <w:bCs/>
                <w:szCs w:val="22"/>
              </w:rPr>
              <w:t xml:space="preserve">ВАЖНО!!! </w:t>
            </w:r>
          </w:p>
          <w:p w:rsidR="00B11939" w:rsidRPr="007A112D" w:rsidRDefault="00B11939" w:rsidP="00F77C06">
            <w:pPr>
              <w:pStyle w:val="Default"/>
              <w:shd w:val="clear" w:color="auto" w:fill="D9D9D9" w:themeFill="background1" w:themeFillShade="D9"/>
              <w:spacing w:line="276" w:lineRule="auto"/>
              <w:jc w:val="both"/>
              <w:rPr>
                <w:szCs w:val="22"/>
              </w:rPr>
            </w:pPr>
            <w:r w:rsidRPr="00F77C06">
              <w:rPr>
                <w:bCs/>
                <w:szCs w:val="22"/>
              </w:rPr>
              <w:t xml:space="preserve">Следните </w:t>
            </w:r>
            <w:r w:rsidRPr="007A112D">
              <w:rPr>
                <w:b/>
                <w:bCs/>
                <w:szCs w:val="22"/>
              </w:rPr>
              <w:t>разходи се считат за инвестиционни</w:t>
            </w:r>
            <w:r w:rsidRPr="00F77C06">
              <w:rPr>
                <w:bCs/>
                <w:szCs w:val="22"/>
              </w:rPr>
              <w:t xml:space="preserve"> и за тях се отбелязва в Таблица за допустимите инвестиции, че отговарят на чл. 20, ал. 1, т. 1 от Наредба № 22 от 14.12.2015 г.: </w:t>
            </w:r>
          </w:p>
          <w:p w:rsidR="00B11939" w:rsidRPr="007A112D" w:rsidRDefault="00B11939" w:rsidP="00F77C06">
            <w:pPr>
              <w:pStyle w:val="Default"/>
              <w:shd w:val="clear" w:color="auto" w:fill="D9D9D9" w:themeFill="background1" w:themeFillShade="D9"/>
              <w:spacing w:line="276" w:lineRule="auto"/>
              <w:jc w:val="both"/>
              <w:rPr>
                <w:szCs w:val="22"/>
              </w:rPr>
            </w:pPr>
            <w:r w:rsidRPr="00F77C06">
              <w:rPr>
                <w:bCs/>
                <w:szCs w:val="22"/>
              </w:rPr>
              <w:t xml:space="preserve">а) изграждането, придобиването, включително отпускането на лизинг, или подобренията на недвижимо имущество; </w:t>
            </w:r>
            <w:r w:rsidRPr="007A112D">
              <w:rPr>
                <w:szCs w:val="22"/>
              </w:rPr>
              <w:t xml:space="preserve"> </w:t>
            </w:r>
          </w:p>
          <w:p w:rsidR="00B11939" w:rsidRPr="007A112D" w:rsidRDefault="00B11939" w:rsidP="00F77C06">
            <w:pPr>
              <w:pStyle w:val="Default"/>
              <w:shd w:val="clear" w:color="auto" w:fill="D9D9D9" w:themeFill="background1" w:themeFillShade="D9"/>
              <w:spacing w:line="276" w:lineRule="auto"/>
              <w:jc w:val="both"/>
              <w:rPr>
                <w:bCs/>
                <w:szCs w:val="22"/>
              </w:rPr>
            </w:pPr>
            <w:r w:rsidRPr="007A112D">
              <w:rPr>
                <w:bCs/>
                <w:szCs w:val="22"/>
              </w:rPr>
              <w:t xml:space="preserve">б) закупуването или вземането на лизинг на нови машини и оборудване, до пазарната цена на актива;  </w:t>
            </w:r>
          </w:p>
          <w:p w:rsidR="00B11939" w:rsidRPr="007A112D" w:rsidRDefault="00B11939" w:rsidP="00F77C06">
            <w:pPr>
              <w:pStyle w:val="Default"/>
              <w:shd w:val="clear" w:color="auto" w:fill="D9D9D9" w:themeFill="background1" w:themeFillShade="D9"/>
              <w:spacing w:line="276" w:lineRule="auto"/>
              <w:jc w:val="both"/>
              <w:rPr>
                <w:szCs w:val="22"/>
              </w:rPr>
            </w:pPr>
            <w:r w:rsidRPr="007A112D">
              <w:rPr>
                <w:bCs/>
                <w:szCs w:val="22"/>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B11939" w:rsidRPr="007A112D" w:rsidRDefault="00B11939" w:rsidP="00F77C06">
            <w:pPr>
              <w:pStyle w:val="Default"/>
              <w:shd w:val="clear" w:color="auto" w:fill="D9D9D9" w:themeFill="background1" w:themeFillShade="D9"/>
              <w:spacing w:line="276" w:lineRule="auto"/>
              <w:jc w:val="both"/>
              <w:rPr>
                <w:szCs w:val="22"/>
              </w:rPr>
            </w:pPr>
            <w:r w:rsidRPr="007A112D">
              <w:rPr>
                <w:bCs/>
                <w:szCs w:val="22"/>
              </w:rPr>
              <w:t xml:space="preserve">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 </w:t>
            </w:r>
          </w:p>
          <w:p w:rsidR="001B19A2" w:rsidRPr="007A112D" w:rsidRDefault="001B19A2" w:rsidP="007A112D">
            <w:pPr>
              <w:widowControl w:val="0"/>
              <w:tabs>
                <w:tab w:val="left" w:pos="277"/>
                <w:tab w:val="left" w:pos="576"/>
              </w:tabs>
              <w:autoSpaceDE w:val="0"/>
              <w:autoSpaceDN w:val="0"/>
              <w:adjustRightInd w:val="0"/>
              <w:spacing w:line="276" w:lineRule="auto"/>
              <w:jc w:val="both"/>
              <w:rPr>
                <w:rFonts w:ascii="Times New Roman" w:hAnsi="Times New Roman" w:cs="Times New Roman"/>
                <w:sz w:val="24"/>
                <w:szCs w:val="24"/>
              </w:rPr>
            </w:pPr>
          </w:p>
        </w:tc>
      </w:tr>
    </w:tbl>
    <w:p w:rsidR="001B19A2" w:rsidRPr="00287F2F" w:rsidRDefault="001B19A2" w:rsidP="007A112D">
      <w:pPr>
        <w:pStyle w:val="1"/>
        <w:rPr>
          <w:szCs w:val="24"/>
        </w:rPr>
      </w:pPr>
      <w:bookmarkStart w:id="26" w:name="_Toc520193297"/>
      <w:r w:rsidRPr="00287F2F">
        <w:rPr>
          <w:szCs w:val="24"/>
        </w:rPr>
        <w:t>14. 3. Недопустими разходи:</w:t>
      </w:r>
      <w:bookmarkEnd w:id="26"/>
    </w:p>
    <w:tbl>
      <w:tblPr>
        <w:tblStyle w:val="a9"/>
        <w:tblW w:w="9606" w:type="dxa"/>
        <w:tblLook w:val="04A0" w:firstRow="1" w:lastRow="0" w:firstColumn="1" w:lastColumn="0" w:noHBand="0" w:noVBand="1"/>
      </w:tblPr>
      <w:tblGrid>
        <w:gridCol w:w="9606"/>
      </w:tblGrid>
      <w:tr w:rsidR="001B19A2" w:rsidRPr="00287F2F" w:rsidTr="00D059A4">
        <w:tc>
          <w:tcPr>
            <w:tcW w:w="9606" w:type="dxa"/>
          </w:tcPr>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bookmarkStart w:id="27" w:name="to_paragraph_id30665553"/>
            <w:bookmarkEnd w:id="27"/>
            <w:r w:rsidRPr="00F07955">
              <w:rPr>
                <w:rFonts w:ascii="Times New Roman" w:eastAsia="Times New Roman" w:hAnsi="Times New Roman" w:cs="Times New Roman"/>
                <w:color w:val="000000"/>
                <w:sz w:val="24"/>
                <w:szCs w:val="24"/>
                <w:lang w:eastAsia="bg-BG"/>
              </w:rPr>
              <w:t>Не е допустимо финансиране на разходи: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 определени като недопустими в ПМС № 189 от 2016 г.;</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2. за инвестиция или дейност, получила финансиране от друг ЕСИФ;</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декември 2013 г.);</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По настоящата процедура от стратегията за ВОМР не са допустими за финансиране от ЕЗФРСР и разходи: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w:t>
            </w:r>
            <w:r w:rsidRPr="00F07955">
              <w:rPr>
                <w:rFonts w:ascii="Times New Roman" w:eastAsia="Times New Roman" w:hAnsi="Times New Roman" w:cs="Times New Roman"/>
                <w:color w:val="000000"/>
                <w:sz w:val="24"/>
                <w:szCs w:val="24"/>
                <w:lang w:eastAsia="bg-BG"/>
              </w:rPr>
              <w:tab/>
              <w:t>за лихви по дългове;</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2.</w:t>
            </w:r>
            <w:r w:rsidRPr="00F07955">
              <w:rPr>
                <w:rFonts w:ascii="Times New Roman" w:eastAsia="Times New Roman" w:hAnsi="Times New Roman" w:cs="Times New Roman"/>
                <w:color w:val="000000"/>
                <w:sz w:val="24"/>
                <w:szCs w:val="24"/>
                <w:lang w:eastAsia="bg-BG"/>
              </w:rPr>
              <w:tab/>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3.</w:t>
            </w:r>
            <w:r w:rsidRPr="00F07955">
              <w:rPr>
                <w:rFonts w:ascii="Times New Roman" w:eastAsia="Times New Roman" w:hAnsi="Times New Roman" w:cs="Times New Roman"/>
                <w:color w:val="000000"/>
                <w:sz w:val="24"/>
                <w:szCs w:val="24"/>
                <w:lang w:eastAsia="bg-BG"/>
              </w:rPr>
              <w:tab/>
              <w:t>за обикновена подмяна и поддръжка;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4.</w:t>
            </w:r>
            <w:r w:rsidRPr="00F07955">
              <w:rPr>
                <w:rFonts w:ascii="Times New Roman" w:eastAsia="Times New Roman" w:hAnsi="Times New Roman" w:cs="Times New Roman"/>
                <w:color w:val="000000"/>
                <w:sz w:val="24"/>
                <w:szCs w:val="24"/>
                <w:lang w:eastAsia="bg-BG"/>
              </w:rPr>
              <w:tab/>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5.</w:t>
            </w:r>
            <w:r w:rsidRPr="00F07955">
              <w:rPr>
                <w:rFonts w:ascii="Times New Roman" w:eastAsia="Times New Roman" w:hAnsi="Times New Roman" w:cs="Times New Roman"/>
                <w:color w:val="000000"/>
                <w:sz w:val="24"/>
                <w:szCs w:val="24"/>
                <w:lang w:eastAsia="bg-BG"/>
              </w:rPr>
              <w:tab/>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6.</w:t>
            </w:r>
            <w:r w:rsidRPr="00F07955">
              <w:rPr>
                <w:rFonts w:ascii="Times New Roman" w:eastAsia="Times New Roman" w:hAnsi="Times New Roman" w:cs="Times New Roman"/>
                <w:color w:val="000000"/>
                <w:sz w:val="24"/>
                <w:szCs w:val="24"/>
                <w:lang w:eastAsia="bg-BG"/>
              </w:rPr>
              <w:tab/>
              <w:t>за режийни разходи;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7.</w:t>
            </w:r>
            <w:r w:rsidRPr="00F07955">
              <w:rPr>
                <w:rFonts w:ascii="Times New Roman" w:eastAsia="Times New Roman" w:hAnsi="Times New Roman" w:cs="Times New Roman"/>
                <w:color w:val="000000"/>
                <w:sz w:val="24"/>
                <w:szCs w:val="24"/>
                <w:lang w:eastAsia="bg-BG"/>
              </w:rPr>
              <w:tab/>
              <w:t>за застраховки;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8.</w:t>
            </w:r>
            <w:r w:rsidRPr="00F07955">
              <w:rPr>
                <w:rFonts w:ascii="Times New Roman" w:eastAsia="Times New Roman" w:hAnsi="Times New Roman" w:cs="Times New Roman"/>
                <w:color w:val="000000"/>
                <w:sz w:val="24"/>
                <w:szCs w:val="24"/>
                <w:lang w:eastAsia="bg-BG"/>
              </w:rPr>
              <w:tab/>
              <w:t>за закупуване на оборудване втора употреба;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9.</w:t>
            </w:r>
            <w:r w:rsidRPr="00F07955">
              <w:rPr>
                <w:rFonts w:ascii="Times New Roman" w:eastAsia="Times New Roman" w:hAnsi="Times New Roman" w:cs="Times New Roman"/>
                <w:color w:val="000000"/>
                <w:sz w:val="24"/>
                <w:szCs w:val="24"/>
                <w:lang w:eastAsia="bg-BG"/>
              </w:rPr>
              <w:tab/>
              <w:t>извършени преди 1 януари 2014 г.;</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10.</w:t>
            </w:r>
            <w:r w:rsidRPr="00F07955">
              <w:rPr>
                <w:rFonts w:ascii="Times New Roman" w:eastAsia="Times New Roman" w:hAnsi="Times New Roman" w:cs="Times New Roman"/>
                <w:color w:val="000000"/>
                <w:sz w:val="24"/>
                <w:szCs w:val="24"/>
                <w:lang w:eastAsia="bg-BG"/>
              </w:rPr>
              <w:tab/>
              <w:t>за принос в натура;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11.</w:t>
            </w:r>
            <w:r w:rsidRPr="00F07955">
              <w:rPr>
                <w:rFonts w:ascii="Times New Roman" w:eastAsia="Times New Roman" w:hAnsi="Times New Roman" w:cs="Times New Roman"/>
                <w:color w:val="000000"/>
                <w:sz w:val="24"/>
                <w:szCs w:val="24"/>
                <w:lang w:eastAsia="bg-BG"/>
              </w:rPr>
              <w:tab/>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12.</w:t>
            </w:r>
            <w:r w:rsidRPr="00F07955">
              <w:rPr>
                <w:rFonts w:ascii="Times New Roman" w:eastAsia="Times New Roman" w:hAnsi="Times New Roman" w:cs="Times New Roman"/>
                <w:color w:val="000000"/>
                <w:sz w:val="24"/>
                <w:szCs w:val="24"/>
                <w:lang w:eastAsia="bg-BG"/>
              </w:rPr>
              <w:tab/>
              <w:t>за инвестиция, за която е установено, че ще оказва отрицателно въздействие върху околната среда;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13.</w:t>
            </w:r>
            <w:r w:rsidRPr="00F07955">
              <w:rPr>
                <w:rFonts w:ascii="Times New Roman" w:eastAsia="Times New Roman" w:hAnsi="Times New Roman" w:cs="Times New Roman"/>
                <w:color w:val="000000"/>
                <w:sz w:val="24"/>
                <w:szCs w:val="24"/>
                <w:lang w:eastAsia="bg-BG"/>
              </w:rPr>
              <w:tab/>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14.</w:t>
            </w:r>
            <w:r w:rsidRPr="00F07955">
              <w:rPr>
                <w:rFonts w:ascii="Times New Roman" w:eastAsia="Times New Roman" w:hAnsi="Times New Roman" w:cs="Times New Roman"/>
                <w:color w:val="000000"/>
                <w:sz w:val="24"/>
                <w:szCs w:val="24"/>
                <w:lang w:eastAsia="bg-BG"/>
              </w:rPr>
              <w:tab/>
              <w:t>за строително-монтажни работи и за създаване на трайни насаждения, извършени преди посещение на място от МИГ;</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15.</w:t>
            </w:r>
            <w:r w:rsidRPr="00F07955">
              <w:rPr>
                <w:rFonts w:ascii="Times New Roman" w:eastAsia="Times New Roman" w:hAnsi="Times New Roman" w:cs="Times New Roman"/>
                <w:color w:val="000000"/>
                <w:sz w:val="24"/>
                <w:szCs w:val="24"/>
                <w:lang w:eastAsia="bg-BG"/>
              </w:rPr>
              <w:tab/>
              <w:t>надвишаващи определените референтни разходи;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 xml:space="preserve">Не са допустими за финансиране и следните разходи: </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w:t>
            </w:r>
            <w:r w:rsidRPr="00F07955">
              <w:rPr>
                <w:rFonts w:ascii="Times New Roman" w:eastAsia="Times New Roman" w:hAnsi="Times New Roman" w:cs="Times New Roman"/>
                <w:color w:val="000000"/>
                <w:sz w:val="24"/>
                <w:szCs w:val="24"/>
                <w:lang w:eastAsia="bg-BG"/>
              </w:rPr>
              <w:tab/>
              <w:t>Закупуване или наем на земя и сгради;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2.</w:t>
            </w:r>
            <w:r w:rsidRPr="00F07955">
              <w:rPr>
                <w:rFonts w:ascii="Times New Roman" w:eastAsia="Times New Roman" w:hAnsi="Times New Roman" w:cs="Times New Roman"/>
                <w:color w:val="000000"/>
                <w:sz w:val="24"/>
                <w:szCs w:val="24"/>
                <w:lang w:eastAsia="bg-BG"/>
              </w:rPr>
              <w:tab/>
              <w:t>Закупуване на оборудване и обзавеждане втора употреба;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3.</w:t>
            </w:r>
            <w:r w:rsidRPr="00F07955">
              <w:rPr>
                <w:rFonts w:ascii="Times New Roman" w:eastAsia="Times New Roman" w:hAnsi="Times New Roman" w:cs="Times New Roman"/>
                <w:color w:val="000000"/>
                <w:sz w:val="24"/>
                <w:szCs w:val="24"/>
                <w:lang w:eastAsia="bg-BG"/>
              </w:rPr>
              <w:tab/>
              <w:t>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4.</w:t>
            </w:r>
            <w:r w:rsidRPr="00F07955">
              <w:rPr>
                <w:rFonts w:ascii="Times New Roman" w:eastAsia="Times New Roman" w:hAnsi="Times New Roman" w:cs="Times New Roman"/>
                <w:color w:val="000000"/>
                <w:sz w:val="24"/>
                <w:szCs w:val="24"/>
                <w:lang w:eastAsia="bg-BG"/>
              </w:rPr>
              <w:tab/>
              <w:t>Оперативни разходи, включително разходи за поддръжка, наеми, застраховка, текущ ремонт;</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5.</w:t>
            </w:r>
            <w:r w:rsidRPr="00F07955">
              <w:rPr>
                <w:rFonts w:ascii="Times New Roman" w:eastAsia="Times New Roman" w:hAnsi="Times New Roman" w:cs="Times New Roman"/>
                <w:color w:val="000000"/>
                <w:sz w:val="24"/>
                <w:szCs w:val="24"/>
                <w:lang w:eastAsia="bg-BG"/>
              </w:rPr>
              <w:tab/>
              <w:t>Банкови и административни такси, разходи за гаранции, изплащане и рефинансиране на лихви, застраховки;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6.</w:t>
            </w:r>
            <w:r w:rsidRPr="00F07955">
              <w:rPr>
                <w:rFonts w:ascii="Times New Roman" w:eastAsia="Times New Roman" w:hAnsi="Times New Roman" w:cs="Times New Roman"/>
                <w:color w:val="000000"/>
                <w:sz w:val="24"/>
                <w:szCs w:val="24"/>
                <w:lang w:eastAsia="bg-BG"/>
              </w:rPr>
              <w:tab/>
              <w:t xml:space="preserve">Обезщетения за отчуждаване на имоти; </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7.</w:t>
            </w:r>
            <w:r w:rsidRPr="00F07955">
              <w:rPr>
                <w:rFonts w:ascii="Times New Roman" w:eastAsia="Times New Roman" w:hAnsi="Times New Roman" w:cs="Times New Roman"/>
                <w:color w:val="000000"/>
                <w:sz w:val="24"/>
                <w:szCs w:val="24"/>
                <w:lang w:eastAsia="bg-BG"/>
              </w:rPr>
              <w:tab/>
              <w:t xml:space="preserve">Закупуване на оборудване, включително компютърен софтуер, над пазарната им стойност; </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8.</w:t>
            </w:r>
            <w:r w:rsidRPr="00F07955">
              <w:rPr>
                <w:rFonts w:ascii="Times New Roman" w:eastAsia="Times New Roman" w:hAnsi="Times New Roman" w:cs="Times New Roman"/>
                <w:color w:val="000000"/>
                <w:sz w:val="24"/>
                <w:szCs w:val="24"/>
                <w:lang w:eastAsia="bg-BG"/>
              </w:rPr>
              <w:tab/>
              <w:t>Плащания в брой;</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9.</w:t>
            </w:r>
            <w:r w:rsidRPr="00F07955">
              <w:rPr>
                <w:rFonts w:ascii="Times New Roman" w:eastAsia="Times New Roman" w:hAnsi="Times New Roman" w:cs="Times New Roman"/>
                <w:color w:val="000000"/>
                <w:sz w:val="24"/>
                <w:szCs w:val="24"/>
                <w:lang w:eastAsia="bg-BG"/>
              </w:rPr>
              <w:tab/>
              <w:t>Инвестиции,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10.</w:t>
            </w:r>
            <w:r w:rsidRPr="00F07955">
              <w:rPr>
                <w:rFonts w:ascii="Times New Roman" w:eastAsia="Times New Roman" w:hAnsi="Times New Roman" w:cs="Times New Roman"/>
                <w:color w:val="000000"/>
                <w:sz w:val="24"/>
                <w:szCs w:val="24"/>
                <w:lang w:eastAsia="bg-BG"/>
              </w:rPr>
              <w:tab/>
              <w:t>Неустойки за неизпълнение по договорите с избраните доставчици/изпълнители;</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11.</w:t>
            </w:r>
            <w:r w:rsidRPr="00F07955">
              <w:rPr>
                <w:rFonts w:ascii="Times New Roman" w:eastAsia="Times New Roman" w:hAnsi="Times New Roman" w:cs="Times New Roman"/>
                <w:color w:val="000000"/>
                <w:sz w:val="24"/>
                <w:szCs w:val="24"/>
                <w:lang w:eastAsia="bg-BG"/>
              </w:rPr>
              <w:tab/>
              <w:t>Натрупани лихви върху изплатени авансови плащания;</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12.</w:t>
            </w:r>
            <w:r w:rsidRPr="00F07955">
              <w:rPr>
                <w:rFonts w:ascii="Times New Roman" w:eastAsia="Times New Roman" w:hAnsi="Times New Roman" w:cs="Times New Roman"/>
                <w:color w:val="000000"/>
                <w:sz w:val="24"/>
                <w:szCs w:val="24"/>
                <w:lang w:eastAsia="bg-BG"/>
              </w:rPr>
              <w:tab/>
              <w:t>Инвестиции, за които е установено двойно финансиране</w:t>
            </w:r>
          </w:p>
          <w:p w:rsidR="00F07955" w:rsidRPr="00F07955" w:rsidRDefault="00F07955" w:rsidP="007A112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Не се предоставя финансова помощ по финансиран изцяло или частично от ЕЗФРСР проект за закупуване на транспортни, включително превозни средства, освен когато са допустими за финансиране съгласно наредбите по прилагане на съответните мерки/подмерки на ПРСР 2014 - 2020 г. и са оборудвани за целите на инвестицията.</w:t>
            </w:r>
          </w:p>
          <w:p w:rsidR="00407072" w:rsidRPr="00287F2F" w:rsidRDefault="00407072" w:rsidP="007A112D">
            <w:pPr>
              <w:spacing w:line="276" w:lineRule="auto"/>
              <w:jc w:val="both"/>
              <w:rPr>
                <w:rFonts w:ascii="Times New Roman" w:hAnsi="Times New Roman" w:cs="Times New Roman"/>
              </w:rPr>
            </w:pPr>
          </w:p>
        </w:tc>
      </w:tr>
    </w:tbl>
    <w:p w:rsidR="00BB1E2D" w:rsidRPr="00B879A2" w:rsidRDefault="00BB1E2D" w:rsidP="007A112D">
      <w:pPr>
        <w:pStyle w:val="1"/>
        <w:rPr>
          <w:szCs w:val="24"/>
        </w:rPr>
      </w:pPr>
      <w:bookmarkStart w:id="28" w:name="_Toc520193298"/>
      <w:r w:rsidRPr="00B879A2">
        <w:rPr>
          <w:szCs w:val="24"/>
        </w:rPr>
        <w:t>15. Допустими целеви групи (ако е приложимо):</w:t>
      </w:r>
      <w:bookmarkEnd w:id="28"/>
    </w:p>
    <w:tbl>
      <w:tblPr>
        <w:tblStyle w:val="a9"/>
        <w:tblW w:w="9606" w:type="dxa"/>
        <w:tblLook w:val="04A0" w:firstRow="1" w:lastRow="0" w:firstColumn="1" w:lastColumn="0" w:noHBand="0" w:noVBand="1"/>
      </w:tblPr>
      <w:tblGrid>
        <w:gridCol w:w="9606"/>
      </w:tblGrid>
      <w:tr w:rsidR="00BB1E2D" w:rsidRPr="00B879A2" w:rsidTr="00D059A4">
        <w:tc>
          <w:tcPr>
            <w:tcW w:w="9606" w:type="dxa"/>
          </w:tcPr>
          <w:p w:rsidR="00BB1E2D" w:rsidRPr="00B879A2" w:rsidRDefault="000C4F4D" w:rsidP="007A112D">
            <w:pPr>
              <w:spacing w:line="276" w:lineRule="auto"/>
              <w:rPr>
                <w:rFonts w:ascii="Times New Roman" w:hAnsi="Times New Roman" w:cs="Times New Roman"/>
                <w:sz w:val="24"/>
                <w:szCs w:val="24"/>
              </w:rPr>
            </w:pPr>
            <w:r w:rsidRPr="00B879A2">
              <w:rPr>
                <w:rFonts w:ascii="Times New Roman" w:hAnsi="Times New Roman" w:cs="Times New Roman"/>
                <w:sz w:val="24"/>
                <w:szCs w:val="24"/>
              </w:rPr>
              <w:t>Неприложимо</w:t>
            </w:r>
          </w:p>
        </w:tc>
      </w:tr>
    </w:tbl>
    <w:p w:rsidR="00BB1E2D" w:rsidRPr="000050FA" w:rsidRDefault="00BB1E2D" w:rsidP="007A112D">
      <w:pPr>
        <w:pStyle w:val="1"/>
        <w:rPr>
          <w:szCs w:val="24"/>
        </w:rPr>
      </w:pPr>
      <w:bookmarkStart w:id="29" w:name="_Toc520193299"/>
      <w:r w:rsidRPr="00B879A2">
        <w:rPr>
          <w:szCs w:val="24"/>
        </w:rPr>
        <w:t>16. Приложим режим</w:t>
      </w:r>
      <w:r w:rsidRPr="000050FA">
        <w:rPr>
          <w:szCs w:val="24"/>
        </w:rPr>
        <w:t xml:space="preserve"> на </w:t>
      </w:r>
      <w:r w:rsidR="000149AE" w:rsidRPr="000050FA">
        <w:rPr>
          <w:szCs w:val="24"/>
        </w:rPr>
        <w:t>минимални</w:t>
      </w:r>
      <w:r w:rsidRPr="000050FA">
        <w:rPr>
          <w:szCs w:val="24"/>
        </w:rPr>
        <w:t>/държавни помощи:</w:t>
      </w:r>
      <w:bookmarkEnd w:id="29"/>
    </w:p>
    <w:tbl>
      <w:tblPr>
        <w:tblStyle w:val="a9"/>
        <w:tblW w:w="9606" w:type="dxa"/>
        <w:tblLook w:val="04A0" w:firstRow="1" w:lastRow="0" w:firstColumn="1" w:lastColumn="0" w:noHBand="0" w:noVBand="1"/>
      </w:tblPr>
      <w:tblGrid>
        <w:gridCol w:w="9606"/>
      </w:tblGrid>
      <w:tr w:rsidR="00461526" w:rsidTr="00D059A4">
        <w:tc>
          <w:tcPr>
            <w:tcW w:w="9606" w:type="dxa"/>
          </w:tcPr>
          <w:p w:rsidR="00461526" w:rsidRPr="00CB401E" w:rsidRDefault="00461526" w:rsidP="00F77C06">
            <w:pPr>
              <w:autoSpaceDE w:val="0"/>
              <w:autoSpaceDN w:val="0"/>
              <w:adjustRightInd w:val="0"/>
              <w:spacing w:line="276" w:lineRule="auto"/>
              <w:jc w:val="both"/>
              <w:rPr>
                <w:rFonts w:ascii="Times New Roman" w:hAnsi="Times New Roman" w:cs="Times New Roman"/>
                <w:sz w:val="24"/>
                <w:szCs w:val="24"/>
              </w:rPr>
            </w:pPr>
            <w:r w:rsidRPr="00CB401E">
              <w:rPr>
                <w:rFonts w:ascii="Times New Roman" w:hAnsi="Times New Roman" w:cs="Times New Roman"/>
                <w:sz w:val="24"/>
                <w:szCs w:val="24"/>
              </w:rPr>
              <w:t xml:space="preserve">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райони2014 - 2020 г. в стратегиите за Водено от общностите местно развитие и условия, произтичащи от него“. Съгласно тези указания, за нуждите на проверката на проектите за наличие на държавни помощи, от кандидатите се изисква да представят </w:t>
            </w:r>
            <w:r w:rsidRPr="00CB401E">
              <w:rPr>
                <w:rFonts w:ascii="Times New Roman" w:hAnsi="Times New Roman" w:cs="Times New Roman"/>
                <w:b/>
                <w:sz w:val="24"/>
                <w:szCs w:val="24"/>
              </w:rPr>
              <w:t>Декларация за размера на получените държавни помощи по образец</w:t>
            </w:r>
            <w:r w:rsidRPr="00CB401E">
              <w:rPr>
                <w:rFonts w:ascii="Times New Roman" w:hAnsi="Times New Roman" w:cs="Times New Roman"/>
                <w:sz w:val="24"/>
                <w:szCs w:val="24"/>
              </w:rPr>
              <w:t>.</w:t>
            </w:r>
          </w:p>
          <w:p w:rsidR="00461526" w:rsidRPr="00CB401E" w:rsidRDefault="00461526" w:rsidP="00F77C06">
            <w:pPr>
              <w:spacing w:line="276" w:lineRule="auto"/>
              <w:jc w:val="both"/>
              <w:rPr>
                <w:rFonts w:ascii="Times New Roman" w:eastAsia="Times New Roman" w:hAnsi="Times New Roman" w:cs="Times New Roman"/>
                <w:bCs/>
                <w:sz w:val="24"/>
                <w:szCs w:val="24"/>
                <w:shd w:val="clear" w:color="auto" w:fill="FEFEFE"/>
                <w:lang w:eastAsia="bg-BG"/>
              </w:rPr>
            </w:pPr>
            <w:r w:rsidRPr="00CB401E">
              <w:rPr>
                <w:rFonts w:ascii="Times New Roman" w:hAnsi="Times New Roman" w:cs="Times New Roman"/>
                <w:sz w:val="24"/>
                <w:szCs w:val="24"/>
              </w:rPr>
              <w:t xml:space="preserve">Предоставянето на публичен ресурс, в това число безвъзмездна финансова помощ от </w:t>
            </w:r>
            <w:r w:rsidRPr="00CB401E">
              <w:rPr>
                <w:rFonts w:ascii="Times New Roman" w:eastAsia="Times New Roman" w:hAnsi="Times New Roman" w:cs="Times New Roman"/>
                <w:bCs/>
                <w:sz w:val="24"/>
                <w:szCs w:val="24"/>
                <w:shd w:val="clear" w:color="auto" w:fill="FEFEFE"/>
                <w:lang w:eastAsia="bg-BG"/>
              </w:rPr>
              <w:t>мярка 7.2. „Инвестиции в създаването, подобряването или разширяването на всички видове малка по мащаби инфраструктура“</w:t>
            </w:r>
            <w:r w:rsidR="0006244D" w:rsidRPr="00CB401E">
              <w:rPr>
                <w:rFonts w:ascii="Times New Roman" w:eastAsia="Times New Roman" w:hAnsi="Times New Roman" w:cs="Times New Roman"/>
                <w:bCs/>
                <w:sz w:val="24"/>
                <w:szCs w:val="24"/>
                <w:shd w:val="clear" w:color="auto" w:fill="FEFEFE"/>
                <w:lang w:eastAsia="bg-BG"/>
              </w:rPr>
              <w:t xml:space="preserve"> от СВОМР на „МИГ – Елхово – Болярово“</w:t>
            </w:r>
            <w:r w:rsidRPr="00CB401E">
              <w:rPr>
                <w:rFonts w:ascii="Times New Roman" w:eastAsia="Times New Roman" w:hAnsi="Times New Roman" w:cs="Times New Roman"/>
                <w:bCs/>
                <w:sz w:val="24"/>
                <w:szCs w:val="24"/>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7EC3" w:rsidRPr="00CB401E" w:rsidRDefault="00461526" w:rsidP="00F77C06">
            <w:pPr>
              <w:spacing w:line="276" w:lineRule="auto"/>
              <w:jc w:val="both"/>
              <w:rPr>
                <w:rFonts w:ascii="Times New Roman" w:hAnsi="Times New Roman" w:cs="Times New Roman"/>
                <w:sz w:val="24"/>
                <w:szCs w:val="24"/>
              </w:rPr>
            </w:pPr>
            <w:r w:rsidRPr="00CB401E">
              <w:rPr>
                <w:rFonts w:ascii="Times New Roman" w:eastAsia="Times New Roman" w:hAnsi="Times New Roman" w:cs="Times New Roman"/>
                <w:bCs/>
                <w:sz w:val="24"/>
                <w:szCs w:val="24"/>
                <w:shd w:val="clear" w:color="auto" w:fill="FEFEFE"/>
                <w:lang w:eastAsia="bg-BG"/>
              </w:rPr>
              <w:t xml:space="preserve">Бенефициентите по </w:t>
            </w:r>
            <w:r w:rsidRPr="00CB401E">
              <w:rPr>
                <w:rFonts w:ascii="Times New Roman" w:hAnsi="Times New Roman" w:cs="Times New Roman"/>
                <w:sz w:val="24"/>
                <w:szCs w:val="24"/>
              </w:rPr>
              <w:t>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461526" w:rsidRDefault="00461526" w:rsidP="00F77C06">
            <w:pPr>
              <w:spacing w:line="276" w:lineRule="auto"/>
              <w:jc w:val="both"/>
              <w:rPr>
                <w:rFonts w:ascii="Times New Roman" w:hAnsi="Times New Roman" w:cs="Times New Roman"/>
                <w:sz w:val="24"/>
                <w:szCs w:val="24"/>
              </w:rPr>
            </w:pPr>
            <w:r w:rsidRPr="00CB401E">
              <w:rPr>
                <w:rFonts w:ascii="Times New Roman" w:hAnsi="Times New Roman" w:cs="Times New Roman"/>
                <w:sz w:val="24"/>
                <w:szCs w:val="24"/>
              </w:rPr>
              <w:t xml:space="preserve">Режимите на държавна помощ за всяка от допустимите дейности по мярка 7.2 от Стратегията за СВОМР на СНЦ „МИГ – Елхово – Болярово“, които ще се подпомагат по настоящата процедура за подбор на проекти, са както следва: </w:t>
            </w:r>
          </w:p>
          <w:p w:rsidR="00067EC3" w:rsidRPr="00CB401E" w:rsidRDefault="00067EC3" w:rsidP="00F77C06">
            <w:pPr>
              <w:spacing w:line="276" w:lineRule="auto"/>
              <w:jc w:val="both"/>
              <w:rPr>
                <w:rFonts w:ascii="Times New Roman" w:hAnsi="Times New Roman" w:cs="Times New Roman"/>
                <w:sz w:val="24"/>
                <w:szCs w:val="24"/>
              </w:rPr>
            </w:pPr>
          </w:p>
          <w:p w:rsidR="00461526" w:rsidRPr="00CB401E" w:rsidRDefault="00461526" w:rsidP="00F77C06">
            <w:pPr>
              <w:spacing w:line="276" w:lineRule="auto"/>
              <w:jc w:val="both"/>
              <w:rPr>
                <w:rFonts w:ascii="Times New Roman" w:eastAsia="Times New Roman" w:hAnsi="Times New Roman" w:cs="Times New Roman"/>
                <w:b/>
                <w:bCs/>
                <w:i/>
                <w:sz w:val="24"/>
                <w:szCs w:val="24"/>
                <w:shd w:val="clear" w:color="auto" w:fill="FEFEFE"/>
                <w:lang w:eastAsia="bg-BG"/>
              </w:rPr>
            </w:pPr>
            <w:r w:rsidRPr="00CB401E">
              <w:rPr>
                <w:rFonts w:ascii="Times New Roman" w:eastAsia="Times New Roman" w:hAnsi="Times New Roman" w:cs="Times New Roman"/>
                <w:b/>
                <w:bCs/>
                <w:i/>
                <w:sz w:val="24"/>
                <w:szCs w:val="24"/>
                <w:shd w:val="clear" w:color="auto" w:fill="FEFEFE"/>
                <w:lang w:eastAsia="bg-BG"/>
              </w:rPr>
              <w:t>1. Строителство, реконструкция и/или рехабилитация на нови и съществуващи улици и тротоари и съоръжения и принадлежностите към тях</w:t>
            </w:r>
          </w:p>
          <w:p w:rsidR="00461526" w:rsidRPr="00CB401E" w:rsidRDefault="00461526" w:rsidP="007A112D">
            <w:pPr>
              <w:spacing w:line="276" w:lineRule="auto"/>
              <w:jc w:val="both"/>
              <w:rPr>
                <w:rFonts w:ascii="Times New Roman" w:eastAsia="Times New Roman" w:hAnsi="Times New Roman" w:cs="Times New Roman"/>
                <w:b/>
                <w:bCs/>
                <w:i/>
                <w:sz w:val="24"/>
                <w:szCs w:val="24"/>
                <w:shd w:val="clear" w:color="auto" w:fill="FEFEFE"/>
                <w:lang w:eastAsia="bg-BG"/>
              </w:rPr>
            </w:pPr>
            <w:r w:rsidRPr="00CB401E">
              <w:rPr>
                <w:rFonts w:ascii="Times New Roman" w:eastAsia="Times New Roman" w:hAnsi="Times New Roman" w:cs="Times New Roman"/>
                <w:b/>
                <w:bCs/>
                <w:i/>
                <w:sz w:val="24"/>
                <w:szCs w:val="24"/>
                <w:shd w:val="clear" w:color="auto" w:fill="FEFEFE"/>
                <w:lang w:eastAsia="bg-BG"/>
              </w:rPr>
              <w:t xml:space="preserve">и </w:t>
            </w:r>
          </w:p>
          <w:p w:rsidR="00461526" w:rsidRPr="00FD6391" w:rsidRDefault="00461526" w:rsidP="007A112D">
            <w:pPr>
              <w:spacing w:after="200" w:line="276" w:lineRule="auto"/>
              <w:jc w:val="both"/>
              <w:rPr>
                <w:rFonts w:ascii="Times New Roman" w:hAnsi="Times New Roman" w:cs="Times New Roman"/>
                <w:b/>
                <w:i/>
                <w:sz w:val="24"/>
                <w:szCs w:val="24"/>
              </w:rPr>
            </w:pPr>
            <w:r w:rsidRPr="00FD6391">
              <w:rPr>
                <w:rFonts w:ascii="Times New Roman" w:eastAsia="Times New Roman" w:hAnsi="Times New Roman" w:cs="Times New Roman"/>
                <w:b/>
                <w:bCs/>
                <w:i/>
                <w:sz w:val="24"/>
                <w:szCs w:val="24"/>
                <w:shd w:val="clear" w:color="auto" w:fill="FEFEFE"/>
                <w:lang w:eastAsia="bg-BG"/>
              </w:rPr>
              <w:t xml:space="preserve">2. </w:t>
            </w:r>
            <w:r w:rsidRPr="00FD6391">
              <w:rPr>
                <w:rFonts w:ascii="Times New Roman" w:eastAsia="Times New Roman" w:hAnsi="Times New Roman" w:cs="Times New Roman"/>
                <w:b/>
                <w:i/>
                <w:color w:val="000000"/>
                <w:sz w:val="24"/>
                <w:szCs w:val="24"/>
                <w:lang w:eastAsia="bg-BG"/>
              </w:rPr>
              <w:t>И</w:t>
            </w:r>
            <w:r w:rsidRPr="00FD6391">
              <w:rPr>
                <w:rFonts w:ascii="Times New Roman" w:hAnsi="Times New Roman" w:cs="Times New Roman"/>
                <w:b/>
                <w:i/>
                <w:sz w:val="24"/>
                <w:szCs w:val="24"/>
              </w:rPr>
              <w:t>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rsidR="00A732DA" w:rsidRPr="00CB401E" w:rsidRDefault="00A732DA">
            <w:pPr>
              <w:pStyle w:val="af0"/>
              <w:spacing w:line="276" w:lineRule="auto"/>
              <w:ind w:left="0"/>
              <w:jc w:val="both"/>
            </w:pPr>
            <w:r w:rsidRPr="00CB401E">
              <w:t xml:space="preserve">Общинските улици, тротоари и площите за широко ползване, за чиято реконструкция и/или рехабилитация, изграждане и/или обновяване може да бъде получено подпомагане, е инфраструктура с </w:t>
            </w:r>
            <w:r w:rsidRPr="00CB401E">
              <w:rPr>
                <w:u w:val="single"/>
              </w:rPr>
              <w:t>неикономическо предназначение и ползване</w:t>
            </w:r>
            <w:r w:rsidRPr="00CB401E">
              <w:t>, което е безвъзмездно и общодостъпно.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(съгласно точка 203 от Известие на Комисията).</w:t>
            </w:r>
          </w:p>
          <w:p w:rsidR="00A732DA" w:rsidRPr="00CB401E" w:rsidRDefault="00A732DA">
            <w:pPr>
              <w:pStyle w:val="af0"/>
              <w:spacing w:line="276" w:lineRule="auto"/>
              <w:ind w:left="0"/>
              <w:jc w:val="both"/>
              <w:rPr>
                <w:u w:val="single"/>
              </w:rPr>
            </w:pPr>
            <w:r w:rsidRPr="00CB401E">
              <w:t xml:space="preserve">Изграждането и поддържането на публичната инфраструктура е изцяло функция на съответните общини при упражняване на правомощията им в качеството на публични органи. Общинските пътища, улици, тротоари и площите за широко обществено ползване се управляват от общините и няма стопански оператор, на който да е възложена експлоатацията им. </w:t>
            </w:r>
            <w:r w:rsidRPr="00CB401E">
              <w:rPr>
                <w:u w:val="single"/>
              </w:rPr>
              <w:t>Тези обекти не са предмет на търговска експлоатация и в този смисъл при управлението им общината не изпълнява икономическа дейност и съответно не представлява предприятие по смисъла на чл. 107 от ДФЕС.</w:t>
            </w:r>
          </w:p>
          <w:p w:rsidR="00A732DA" w:rsidRPr="00CB401E" w:rsidRDefault="00A732DA">
            <w:pPr>
              <w:pStyle w:val="af0"/>
              <w:spacing w:line="276" w:lineRule="auto"/>
              <w:ind w:left="0" w:firstLine="426"/>
              <w:jc w:val="both"/>
              <w:rPr>
                <w:u w:val="single"/>
              </w:rPr>
            </w:pPr>
          </w:p>
          <w:p w:rsidR="00A732DA" w:rsidRPr="00CB401E" w:rsidRDefault="00A732DA" w:rsidP="00F77C06">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B401E">
              <w:rPr>
                <w:rFonts w:ascii="Times New Roman" w:eastAsia="Times New Roman" w:hAnsi="Times New Roman" w:cs="Times New Roman"/>
                <w:b/>
                <w:i/>
                <w:sz w:val="24"/>
                <w:szCs w:val="24"/>
                <w:lang w:eastAsia="bg-BG"/>
              </w:rPr>
              <w:t>3.Реконструкция, ремонт, оборудване и/или обзавеждане на общинска образователна инфраструктура с местно значение в селските райони.</w:t>
            </w:r>
          </w:p>
          <w:p w:rsidR="00A732DA" w:rsidRPr="00CB401E" w:rsidRDefault="00A732DA" w:rsidP="00F77C06">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Общинската образователна инфраструктура е част от общественото образование, организирано в рамките на националната образователна система. Общественото образование, организирано в рамките на националната образователна система  и контролирано от държавата, може да се счита за </w:t>
            </w:r>
            <w:r w:rsidRPr="00CB401E">
              <w:rPr>
                <w:rFonts w:ascii="Times New Roman" w:eastAsia="Times New Roman" w:hAnsi="Times New Roman" w:cs="Times New Roman"/>
                <w:sz w:val="24"/>
                <w:szCs w:val="24"/>
                <w:u w:val="single"/>
                <w:lang w:eastAsia="bg-BG"/>
              </w:rPr>
              <w:t>нестопанска дейност</w:t>
            </w:r>
            <w:r w:rsidRPr="00CB401E">
              <w:rPr>
                <w:rFonts w:ascii="Times New Roman" w:eastAsia="Times New Roman" w:hAnsi="Times New Roman" w:cs="Times New Roman"/>
                <w:sz w:val="24"/>
                <w:szCs w:val="24"/>
                <w:lang w:eastAsia="bg-BG"/>
              </w:rPr>
              <w:t>,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w:t>
            </w:r>
            <w:r w:rsidRPr="00CB401E">
              <w:rPr>
                <w:rFonts w:ascii="Times New Roman" w:eastAsia="Times New Roman" w:hAnsi="Times New Roman" w:cs="Times New Roman"/>
                <w:sz w:val="24"/>
                <w:szCs w:val="24"/>
                <w:lang w:val="ru-RU" w:eastAsia="bg-BG"/>
              </w:rPr>
              <w:t xml:space="preserve">, </w:t>
            </w:r>
            <w:r w:rsidRPr="00CB401E">
              <w:rPr>
                <w:rFonts w:ascii="Times New Roman" w:eastAsia="Times New Roman" w:hAnsi="Times New Roman" w:cs="Times New Roman"/>
                <w:sz w:val="24"/>
                <w:szCs w:val="24"/>
                <w:lang w:eastAsia="bg-BG"/>
              </w:rPr>
              <w:t>културната и образователната сфера (съгласно точка 28 от Известие на Комисията).</w:t>
            </w:r>
          </w:p>
          <w:p w:rsidR="00A732DA" w:rsidRPr="00CB401E" w:rsidRDefault="00A732DA" w:rsidP="00F77C06">
            <w:pPr>
              <w:widowControl w:val="0"/>
              <w:autoSpaceDE w:val="0"/>
              <w:autoSpaceDN w:val="0"/>
              <w:adjustRightInd w:val="0"/>
              <w:spacing w:line="276" w:lineRule="auto"/>
              <w:jc w:val="both"/>
              <w:rPr>
                <w:rFonts w:ascii="Times New Roman" w:eastAsia="Times New Roman" w:hAnsi="Times New Roman" w:cs="Times New Roman"/>
                <w:sz w:val="24"/>
                <w:szCs w:val="24"/>
                <w:u w:val="single"/>
                <w:lang w:eastAsia="bg-BG"/>
              </w:rPr>
            </w:pPr>
            <w:r w:rsidRPr="00CB401E">
              <w:rPr>
                <w:rFonts w:ascii="Times New Roman" w:eastAsia="Times New Roman" w:hAnsi="Times New Roman" w:cs="Times New Roman"/>
                <w:sz w:val="24"/>
                <w:szCs w:val="24"/>
                <w:lang w:eastAsia="bg-BG"/>
              </w:rPr>
              <w:t xml:space="preserve">Местните власти са отговорни за предоставянето на образователни услуги в общинските детски градини, училищата и обслужващите звена. Според чл. 36, ал.1, т.3 от Закона за народната просвета общините осигуряват и контролират средства за издръжката, изграждането, обзавеждането и основния ремонт на училищата, детските градини и обслужващи звена. В този смисъл </w:t>
            </w:r>
            <w:r w:rsidRPr="00CB401E">
              <w:rPr>
                <w:rFonts w:ascii="Times New Roman" w:eastAsia="Times New Roman" w:hAnsi="Times New Roman" w:cs="Times New Roman"/>
                <w:sz w:val="24"/>
                <w:szCs w:val="24"/>
                <w:u w:val="single"/>
                <w:lang w:eastAsia="bg-BG"/>
              </w:rPr>
              <w:t>обслужването на общинската образователна инфраструктура е възложено на общините и не представлява икономичека дейност и те не отговарят на определението за предприятие.</w:t>
            </w:r>
          </w:p>
          <w:p w:rsidR="00A732DA" w:rsidRPr="00CB401E" w:rsidRDefault="00A732DA" w:rsidP="00F77C06">
            <w:pPr>
              <w:spacing w:line="276" w:lineRule="auto"/>
              <w:jc w:val="both"/>
              <w:rPr>
                <w:rFonts w:ascii="Times New Roman" w:hAnsi="Times New Roman" w:cs="Times New Roman"/>
                <w:sz w:val="24"/>
                <w:szCs w:val="24"/>
              </w:rPr>
            </w:pPr>
          </w:p>
          <w:p w:rsidR="00067EC3" w:rsidRPr="00067EC3" w:rsidRDefault="00A732DA" w:rsidP="00067EC3">
            <w:pPr>
              <w:widowControl w:val="0"/>
              <w:autoSpaceDE w:val="0"/>
              <w:autoSpaceDN w:val="0"/>
              <w:adjustRightInd w:val="0"/>
              <w:ind w:firstLine="426"/>
              <w:jc w:val="both"/>
              <w:rPr>
                <w:rFonts w:ascii="Times New Roman" w:eastAsia="Times New Roman" w:hAnsi="Times New Roman" w:cs="Times New Roman"/>
                <w:b/>
                <w:i/>
                <w:sz w:val="24"/>
                <w:szCs w:val="24"/>
                <w:lang w:eastAsia="bg-BG"/>
              </w:rPr>
            </w:pPr>
            <w:r w:rsidRPr="00F77C06">
              <w:rPr>
                <w:rFonts w:ascii="Times New Roman" w:eastAsia="Times New Roman" w:hAnsi="Times New Roman" w:cs="Times New Roman"/>
                <w:b/>
                <w:i/>
                <w:sz w:val="24"/>
                <w:szCs w:val="24"/>
                <w:lang w:eastAsia="bg-BG"/>
              </w:rPr>
              <w:t>4.Реконструкция и/или ремонт на общински сгради, в които се предоставят обществени услуги, с цел подобряване на тяхната енергийна ефективност</w:t>
            </w:r>
            <w:r w:rsidR="00067EC3" w:rsidRPr="00F77C06">
              <w:rPr>
                <w:rFonts w:ascii="Times New Roman" w:eastAsia="Times New Roman" w:hAnsi="Times New Roman" w:cs="Times New Roman"/>
                <w:b/>
                <w:i/>
                <w:sz w:val="24"/>
                <w:szCs w:val="24"/>
                <w:lang w:eastAsia="bg-BG"/>
              </w:rPr>
              <w:t xml:space="preserve"> с изключение на сгради в рамките на строителните граници на град Елхово</w:t>
            </w:r>
          </w:p>
          <w:p w:rsidR="00A732DA" w:rsidRPr="00CB401E" w:rsidRDefault="00A732DA" w:rsidP="00F77C06">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Финансовото подпомагане се предоставя за сгради, които са публична собственост и се ползват от  съответните администрации за обичайната им управленска и регулаторна дейност, която е с неикономически характер. </w:t>
            </w:r>
          </w:p>
          <w:p w:rsidR="00A732DA" w:rsidRPr="00CB401E" w:rsidRDefault="00A732DA" w:rsidP="00F77C06">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Финансовото подпомагане е само за сгради, в които се предоставят обществени услуги.</w:t>
            </w:r>
          </w:p>
          <w:p w:rsidR="00A732DA" w:rsidRPr="00CB401E" w:rsidRDefault="00A732DA" w:rsidP="00F77C06">
            <w:pPr>
              <w:spacing w:line="276" w:lineRule="auto"/>
              <w:jc w:val="both"/>
              <w:rPr>
                <w:rFonts w:ascii="Times New Roman" w:hAnsi="Times New Roman" w:cs="Times New Roman"/>
                <w:sz w:val="24"/>
                <w:szCs w:val="24"/>
              </w:rPr>
            </w:pPr>
          </w:p>
          <w:p w:rsidR="00A732DA" w:rsidRPr="00CB401E" w:rsidRDefault="00A732DA" w:rsidP="00F77C06">
            <w:pPr>
              <w:shd w:val="clear" w:color="auto" w:fill="BFBFBF" w:themeFill="background1" w:themeFillShade="BF"/>
              <w:spacing w:line="276" w:lineRule="auto"/>
              <w:jc w:val="both"/>
              <w:rPr>
                <w:rFonts w:ascii="Times New Roman" w:hAnsi="Times New Roman" w:cs="Times New Roman"/>
                <w:b/>
                <w:sz w:val="24"/>
                <w:szCs w:val="24"/>
              </w:rPr>
            </w:pPr>
            <w:r w:rsidRPr="00CB401E">
              <w:rPr>
                <w:rFonts w:ascii="Times New Roman" w:hAnsi="Times New Roman" w:cs="Times New Roman"/>
                <w:b/>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461526" w:rsidRPr="00CB401E" w:rsidRDefault="00461526" w:rsidP="00F77C06">
            <w:pPr>
              <w:spacing w:line="276" w:lineRule="auto"/>
              <w:jc w:val="both"/>
              <w:rPr>
                <w:rFonts w:ascii="Times New Roman" w:hAnsi="Times New Roman" w:cs="Times New Roman"/>
                <w:sz w:val="24"/>
                <w:szCs w:val="24"/>
              </w:rPr>
            </w:pPr>
          </w:p>
          <w:p w:rsidR="00A732DA" w:rsidRPr="00CB401E" w:rsidRDefault="00A732DA" w:rsidP="00F77C06">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Общин</w:t>
            </w:r>
            <w:r w:rsidR="00A42761" w:rsidRPr="00CB401E">
              <w:rPr>
                <w:rFonts w:ascii="Times New Roman" w:eastAsia="Times New Roman" w:hAnsi="Times New Roman" w:cs="Times New Roman"/>
                <w:sz w:val="24"/>
                <w:szCs w:val="24"/>
                <w:lang w:eastAsia="bg-BG"/>
              </w:rPr>
              <w:t>а</w:t>
            </w:r>
            <w:r w:rsidRPr="00CB401E">
              <w:rPr>
                <w:rFonts w:ascii="Times New Roman" w:eastAsia="Times New Roman" w:hAnsi="Times New Roman" w:cs="Times New Roman"/>
                <w:sz w:val="24"/>
                <w:szCs w:val="24"/>
                <w:lang w:eastAsia="bg-BG"/>
              </w:rPr>
              <w:t xml:space="preserve"> Елхово и </w:t>
            </w:r>
            <w:r w:rsidR="00A42761" w:rsidRPr="00CB401E">
              <w:rPr>
                <w:rFonts w:ascii="Times New Roman" w:eastAsia="Times New Roman" w:hAnsi="Times New Roman" w:cs="Times New Roman"/>
                <w:sz w:val="24"/>
                <w:szCs w:val="24"/>
                <w:lang w:eastAsia="bg-BG"/>
              </w:rPr>
              <w:t xml:space="preserve">община </w:t>
            </w:r>
            <w:r w:rsidRPr="00CB401E">
              <w:rPr>
                <w:rFonts w:ascii="Times New Roman" w:eastAsia="Times New Roman" w:hAnsi="Times New Roman" w:cs="Times New Roman"/>
                <w:sz w:val="24"/>
                <w:szCs w:val="24"/>
                <w:lang w:eastAsia="bg-BG"/>
              </w:rPr>
              <w:t xml:space="preserve">Болярово, находящи се на територията на МИГ, </w:t>
            </w:r>
            <w:r w:rsidRPr="00CB401E">
              <w:rPr>
                <w:rFonts w:ascii="Times New Roman" w:eastAsia="Times New Roman" w:hAnsi="Times New Roman" w:cs="Times New Roman"/>
                <w:b/>
                <w:sz w:val="24"/>
                <w:szCs w:val="24"/>
                <w:u w:val="single"/>
                <w:lang w:eastAsia="bg-BG"/>
              </w:rPr>
              <w:t>не могат</w:t>
            </w:r>
            <w:r w:rsidRPr="00CB401E">
              <w:rPr>
                <w:rFonts w:ascii="Times New Roman" w:eastAsia="Times New Roman" w:hAnsi="Times New Roman" w:cs="Times New Roman"/>
                <w:sz w:val="24"/>
                <w:szCs w:val="24"/>
                <w:lang w:eastAsia="bg-BG"/>
              </w:rPr>
              <w:t xml:space="preserve"> да предоставят под наем сградите и обектите, за които ще бъде предоставена финансова помощ за този вид дейност. В противен случай общините ще изпълняват икономическа дейност и съответно ще представляват предприятие по смисъла на чл. 107 от ДФЕС.</w:t>
            </w:r>
          </w:p>
          <w:p w:rsidR="00A732DA" w:rsidRPr="00CB401E" w:rsidRDefault="00A732DA" w:rsidP="00F77C06">
            <w:pPr>
              <w:spacing w:line="276" w:lineRule="auto"/>
              <w:jc w:val="both"/>
              <w:rPr>
                <w:rFonts w:ascii="Times New Roman" w:hAnsi="Times New Roman" w:cs="Times New Roman"/>
                <w:sz w:val="24"/>
                <w:szCs w:val="24"/>
              </w:rPr>
            </w:pPr>
          </w:p>
          <w:p w:rsidR="0006244D" w:rsidRPr="00CB401E" w:rsidRDefault="0006244D" w:rsidP="00F77C06">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B401E">
              <w:rPr>
                <w:rFonts w:ascii="Times New Roman" w:eastAsia="Times New Roman" w:hAnsi="Times New Roman" w:cs="Times New Roman"/>
                <w:b/>
                <w:i/>
                <w:sz w:val="24"/>
                <w:szCs w:val="24"/>
                <w:lang w:eastAsia="bg-BG"/>
              </w:rPr>
              <w:t>5.</w:t>
            </w:r>
            <w:r w:rsidRPr="00CB401E">
              <w:rPr>
                <w:rFonts w:ascii="Times New Roman" w:eastAsia="Times New Roman" w:hAnsi="Times New Roman" w:cs="Times New Roman"/>
                <w:b/>
                <w:i/>
                <w:sz w:val="24"/>
                <w:szCs w:val="24"/>
                <w:lang w:val="ru-RU" w:eastAsia="bg-BG"/>
              </w:rPr>
              <w:t xml:space="preserve"> </w:t>
            </w:r>
            <w:r w:rsidRPr="00CB401E">
              <w:rPr>
                <w:rFonts w:ascii="Times New Roman" w:eastAsia="Times New Roman" w:hAnsi="Times New Roman" w:cs="Times New Roman"/>
                <w:b/>
                <w:i/>
                <w:sz w:val="24"/>
                <w:szCs w:val="24"/>
                <w:lang w:eastAsia="bg-BG"/>
              </w:rPr>
              <w:t>А</w:t>
            </w:r>
            <w:r w:rsidRPr="00CB401E">
              <w:rPr>
                <w:rFonts w:ascii="Times New Roman" w:eastAsia="Times New Roman" w:hAnsi="Times New Roman" w:cs="Times New Roman"/>
                <w:b/>
                <w:i/>
                <w:sz w:val="24"/>
                <w:szCs w:val="24"/>
                <w:lang w:val="ru-RU" w:eastAsia="bg-BG"/>
              </w:rPr>
              <w:t xml:space="preserve">) </w:t>
            </w:r>
            <w:r w:rsidRPr="00CB401E">
              <w:rPr>
                <w:rFonts w:ascii="Times New Roman" w:eastAsia="Times New Roman" w:hAnsi="Times New Roman" w:cs="Times New Roman"/>
                <w:b/>
                <w:i/>
                <w:sz w:val="24"/>
                <w:szCs w:val="24"/>
                <w:lang w:eastAsia="bg-BG"/>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06244D" w:rsidRPr="00CB401E" w:rsidRDefault="0006244D" w:rsidP="00F77C06">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B401E">
              <w:rPr>
                <w:rFonts w:ascii="Times New Roman" w:eastAsia="Times New Roman" w:hAnsi="Times New Roman" w:cs="Times New Roman"/>
                <w:b/>
                <w:i/>
                <w:sz w:val="24"/>
                <w:szCs w:val="24"/>
                <w:lang w:val="ru-RU" w:eastAsia="bg-BG"/>
              </w:rPr>
              <w:t xml:space="preserve">    </w:t>
            </w:r>
            <w:r w:rsidRPr="00CB401E">
              <w:rPr>
                <w:rFonts w:ascii="Times New Roman" w:eastAsia="Times New Roman" w:hAnsi="Times New Roman" w:cs="Times New Roman"/>
                <w:b/>
                <w:i/>
                <w:sz w:val="24"/>
                <w:szCs w:val="24"/>
                <w:lang w:eastAsia="bg-BG"/>
              </w:rPr>
              <w:t>Б</w:t>
            </w:r>
            <w:r w:rsidRPr="00CB401E">
              <w:rPr>
                <w:rFonts w:ascii="Times New Roman" w:eastAsia="Times New Roman" w:hAnsi="Times New Roman" w:cs="Times New Roman"/>
                <w:b/>
                <w:i/>
                <w:sz w:val="24"/>
                <w:szCs w:val="24"/>
                <w:lang w:val="ru-RU" w:eastAsia="bg-BG"/>
              </w:rPr>
              <w:t>)</w:t>
            </w:r>
            <w:r w:rsidRPr="00CB401E">
              <w:rPr>
                <w:rFonts w:ascii="Times New Roman" w:eastAsia="Times New Roman" w:hAnsi="Times New Roman" w:cs="Times New Roman"/>
                <w:b/>
                <w:i/>
                <w:sz w:val="24"/>
                <w:szCs w:val="24"/>
                <w:lang w:eastAsia="bg-BG"/>
              </w:rPr>
              <w:t xml:space="preserve"> Изграждане, реконструкция, ремонт, оборудване и/или обзавеждане на спортна инфраструктура;</w:t>
            </w:r>
          </w:p>
          <w:p w:rsidR="0006244D" w:rsidRPr="00CB401E" w:rsidRDefault="0006244D" w:rsidP="00F77C06">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B401E">
              <w:rPr>
                <w:rFonts w:ascii="Times New Roman" w:eastAsia="Times New Roman" w:hAnsi="Times New Roman" w:cs="Times New Roman"/>
                <w:b/>
                <w:i/>
                <w:sz w:val="24"/>
                <w:szCs w:val="24"/>
                <w:lang w:val="ru-RU" w:eastAsia="bg-BG"/>
              </w:rPr>
              <w:t xml:space="preserve">    </w:t>
            </w:r>
            <w:r w:rsidRPr="00CB401E">
              <w:rPr>
                <w:rFonts w:ascii="Times New Roman" w:eastAsia="Times New Roman" w:hAnsi="Times New Roman" w:cs="Times New Roman"/>
                <w:b/>
                <w:i/>
                <w:sz w:val="24"/>
                <w:szCs w:val="24"/>
                <w:lang w:eastAsia="bg-BG"/>
              </w:rPr>
              <w:t>В</w:t>
            </w:r>
            <w:r w:rsidRPr="00CB401E">
              <w:rPr>
                <w:rFonts w:ascii="Times New Roman" w:eastAsia="Times New Roman" w:hAnsi="Times New Roman" w:cs="Times New Roman"/>
                <w:b/>
                <w:i/>
                <w:sz w:val="24"/>
                <w:szCs w:val="24"/>
                <w:lang w:val="ru-RU" w:eastAsia="bg-BG"/>
              </w:rPr>
              <w:t xml:space="preserve">) </w:t>
            </w:r>
            <w:r w:rsidRPr="00CB401E">
              <w:rPr>
                <w:rFonts w:ascii="Times New Roman" w:eastAsia="Times New Roman" w:hAnsi="Times New Roman" w:cs="Times New Roman"/>
                <w:b/>
                <w:i/>
                <w:sz w:val="24"/>
                <w:szCs w:val="24"/>
                <w:lang w:eastAsia="bg-BG"/>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06244D" w:rsidRPr="00CB401E" w:rsidRDefault="0006244D" w:rsidP="00F77C06">
            <w:pPr>
              <w:spacing w:line="276" w:lineRule="auto"/>
              <w:jc w:val="both"/>
              <w:rPr>
                <w:rFonts w:ascii="Times New Roman" w:hAnsi="Times New Roman" w:cs="Times New Roman"/>
                <w:sz w:val="24"/>
                <w:szCs w:val="24"/>
              </w:rPr>
            </w:pPr>
          </w:p>
          <w:p w:rsidR="0006244D" w:rsidRPr="00CB401E" w:rsidRDefault="0006244D" w:rsidP="00F77C06">
            <w:pPr>
              <w:widowControl w:val="0"/>
              <w:autoSpaceDE w:val="0"/>
              <w:autoSpaceDN w:val="0"/>
              <w:adjustRightInd w:val="0"/>
              <w:spacing w:line="276" w:lineRule="auto"/>
              <w:jc w:val="both"/>
              <w:rPr>
                <w:rFonts w:ascii="Times New Roman" w:eastAsia="Times New Roman" w:hAnsi="Times New Roman" w:cs="Times New Roman"/>
                <w:sz w:val="24"/>
                <w:szCs w:val="24"/>
                <w:u w:val="single"/>
                <w:lang w:val="ru-RU" w:eastAsia="bg-BG"/>
              </w:rPr>
            </w:pPr>
            <w:r w:rsidRPr="00CB401E">
              <w:rPr>
                <w:rFonts w:ascii="Times New Roman" w:eastAsia="Times New Roman" w:hAnsi="Times New Roman" w:cs="Times New Roman"/>
                <w:sz w:val="24"/>
                <w:szCs w:val="24"/>
                <w:u w:val="single"/>
                <w:lang w:val="ru-RU" w:eastAsia="bg-BG"/>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p w:rsidR="0006244D" w:rsidRPr="00CB401E" w:rsidRDefault="0006244D" w:rsidP="00F77C06">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val="ru-RU" w:eastAsia="bg-BG"/>
              </w:rPr>
            </w:pPr>
          </w:p>
          <w:p w:rsidR="0006244D" w:rsidRPr="00CB401E" w:rsidRDefault="0006244D" w:rsidP="00F77C06">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val="ru-RU" w:eastAsia="bg-BG"/>
              </w:rPr>
            </w:pPr>
            <w:r w:rsidRPr="00CB401E">
              <w:rPr>
                <w:rFonts w:ascii="Times New Roman" w:eastAsia="Times New Roman" w:hAnsi="Times New Roman" w:cs="Times New Roman"/>
                <w:sz w:val="24"/>
                <w:szCs w:val="24"/>
                <w:lang w:eastAsia="bg-BG"/>
              </w:rPr>
              <w:t>За финансирането на тези дейности СНЦ „МИГ  - Елхово – Болярово</w:t>
            </w:r>
            <w:r w:rsidRPr="00CB401E">
              <w:rPr>
                <w:rFonts w:ascii="Times New Roman" w:eastAsia="Times New Roman" w:hAnsi="Times New Roman" w:cs="Times New Roman"/>
                <w:sz w:val="24"/>
                <w:szCs w:val="24"/>
                <w:lang w:val="ru-RU" w:eastAsia="bg-BG"/>
              </w:rPr>
              <w:t xml:space="preserve"> </w:t>
            </w:r>
            <w:r w:rsidRPr="00CB401E">
              <w:rPr>
                <w:rFonts w:ascii="Times New Roman" w:eastAsia="Times New Roman" w:hAnsi="Times New Roman" w:cs="Times New Roman"/>
                <w:sz w:val="24"/>
                <w:szCs w:val="24"/>
                <w:lang w:eastAsia="bg-BG"/>
              </w:rPr>
              <w:t xml:space="preserve">определя </w:t>
            </w:r>
            <w:r w:rsidRPr="00CB401E">
              <w:rPr>
                <w:rFonts w:ascii="Times New Roman" w:eastAsia="Times New Roman" w:hAnsi="Times New Roman" w:cs="Times New Roman"/>
                <w:b/>
                <w:sz w:val="24"/>
                <w:szCs w:val="24"/>
                <w:lang w:eastAsia="bg-BG"/>
              </w:rPr>
              <w:t>два режима:</w:t>
            </w:r>
          </w:p>
          <w:p w:rsidR="0006244D" w:rsidRPr="00CB401E" w:rsidRDefault="0006244D">
            <w:pPr>
              <w:pStyle w:val="af0"/>
              <w:widowControl w:val="0"/>
              <w:numPr>
                <w:ilvl w:val="1"/>
                <w:numId w:val="6"/>
              </w:numPr>
              <w:autoSpaceDE w:val="0"/>
              <w:autoSpaceDN w:val="0"/>
              <w:adjustRightInd w:val="0"/>
              <w:spacing w:line="276" w:lineRule="auto"/>
              <w:jc w:val="both"/>
            </w:pPr>
            <w:r w:rsidRPr="00CB401E">
              <w:rPr>
                <w:lang w:val="ru-RU"/>
              </w:rPr>
              <w:t xml:space="preserve"> </w:t>
            </w:r>
            <w:r w:rsidRPr="00CB401E">
              <w:t xml:space="preserve">Определяне на финансовото подпомагане като </w:t>
            </w:r>
            <w:r w:rsidRPr="00CB401E">
              <w:rPr>
                <w:b/>
              </w:rPr>
              <w:t>„непомощ“;</w:t>
            </w:r>
          </w:p>
          <w:p w:rsidR="0006244D" w:rsidRPr="00CB401E" w:rsidRDefault="0006244D">
            <w:pPr>
              <w:pStyle w:val="af0"/>
              <w:widowControl w:val="0"/>
              <w:numPr>
                <w:ilvl w:val="1"/>
                <w:numId w:val="6"/>
              </w:numPr>
              <w:autoSpaceDE w:val="0"/>
              <w:autoSpaceDN w:val="0"/>
              <w:adjustRightInd w:val="0"/>
              <w:spacing w:line="276" w:lineRule="auto"/>
              <w:jc w:val="both"/>
            </w:pPr>
            <w:r w:rsidRPr="00CB401E">
              <w:t xml:space="preserve"> Определяне на финансовото подпомагане като </w:t>
            </w:r>
            <w:r w:rsidRPr="00CB401E">
              <w:rPr>
                <w:b/>
              </w:rPr>
              <w:t>„помощ“.</w:t>
            </w:r>
          </w:p>
          <w:p w:rsidR="0006244D" w:rsidRPr="00CB401E" w:rsidRDefault="0006244D" w:rsidP="00F77C06">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     </w:t>
            </w:r>
          </w:p>
          <w:p w:rsidR="0006244D" w:rsidRPr="00CB401E" w:rsidRDefault="0006244D" w:rsidP="00F77C06">
            <w:pPr>
              <w:widowControl w:val="0"/>
              <w:autoSpaceDE w:val="0"/>
              <w:autoSpaceDN w:val="0"/>
              <w:adjustRightInd w:val="0"/>
              <w:spacing w:line="276" w:lineRule="auto"/>
              <w:ind w:firstLine="426"/>
              <w:contextualSpacing/>
              <w:jc w:val="both"/>
              <w:rPr>
                <w:rFonts w:ascii="Times New Roman" w:eastAsia="Times New Roman" w:hAnsi="Times New Roman" w:cs="Times New Roman"/>
                <w:b/>
                <w:sz w:val="24"/>
                <w:szCs w:val="24"/>
                <w:u w:val="single"/>
                <w:lang w:eastAsia="bg-BG"/>
              </w:rPr>
            </w:pPr>
            <w:r w:rsidRPr="00CB401E">
              <w:rPr>
                <w:rFonts w:ascii="Times New Roman" w:eastAsia="Times New Roman" w:hAnsi="Times New Roman" w:cs="Times New Roman"/>
                <w:b/>
                <w:sz w:val="24"/>
                <w:szCs w:val="24"/>
                <w:u w:val="single"/>
                <w:lang w:eastAsia="bg-BG"/>
              </w:rPr>
              <w:t>5.1. Определяне на финансовото подпомагане като „непомощ”</w:t>
            </w:r>
          </w:p>
          <w:p w:rsidR="0006244D" w:rsidRPr="00CB401E" w:rsidRDefault="0006244D" w:rsidP="00F77C06">
            <w:pPr>
              <w:widowControl w:val="0"/>
              <w:autoSpaceDE w:val="0"/>
              <w:autoSpaceDN w:val="0"/>
              <w:adjustRightInd w:val="0"/>
              <w:spacing w:line="276" w:lineRule="auto"/>
              <w:jc w:val="both"/>
              <w:rPr>
                <w:rFonts w:ascii="Times New Roman" w:eastAsia="Times New Roman" w:hAnsi="Times New Roman" w:cs="Times New Roman"/>
                <w:iCs/>
                <w:sz w:val="24"/>
                <w:szCs w:val="24"/>
                <w:highlight w:val="white"/>
                <w:shd w:val="clear" w:color="auto" w:fill="FEFEFE"/>
              </w:rPr>
            </w:pPr>
            <w:r w:rsidRPr="00CB401E">
              <w:rPr>
                <w:rFonts w:ascii="Times New Roman" w:eastAsia="Times New Roman" w:hAnsi="Times New Roman" w:cs="Times New Roman"/>
                <w:iCs/>
                <w:sz w:val="24"/>
                <w:szCs w:val="24"/>
                <w:highlight w:val="white"/>
                <w:shd w:val="clear" w:color="auto" w:fill="FEFEFE"/>
              </w:rPr>
              <w:t>В случай на финансово подпомагане, когато:</w:t>
            </w:r>
          </w:p>
          <w:p w:rsidR="0006244D" w:rsidRPr="00CB401E" w:rsidRDefault="0006244D">
            <w:pPr>
              <w:pStyle w:val="af0"/>
              <w:widowControl w:val="0"/>
              <w:numPr>
                <w:ilvl w:val="0"/>
                <w:numId w:val="21"/>
              </w:numPr>
              <w:tabs>
                <w:tab w:val="left" w:pos="851"/>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 xml:space="preserve">интервенциите са върху публични общински сгради от социалната или спортна инфраструктура, която е общинска собственост; </w:t>
            </w:r>
          </w:p>
          <w:p w:rsidR="0006244D" w:rsidRPr="00CB401E" w:rsidRDefault="0006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06244D" w:rsidRPr="00CB401E" w:rsidRDefault="0006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социалната инфраструктура е за предоставяне на услуги с неикономически характер;</w:t>
            </w:r>
          </w:p>
          <w:p w:rsidR="0006244D" w:rsidRPr="00CB401E" w:rsidRDefault="0006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спорната инфраструктура е за услуги със свободен обществен достъп и с неикономически характер;</w:t>
            </w:r>
          </w:p>
          <w:p w:rsidR="0006244D" w:rsidRPr="00CB401E" w:rsidRDefault="0006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дейностите в тези културни обекти са организирани по нетърговски начин и са от нестопанско естество;</w:t>
            </w:r>
          </w:p>
          <w:p w:rsidR="0006244D" w:rsidRPr="00CB401E" w:rsidRDefault="0006244D" w:rsidP="00F77C06">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МИГ </w:t>
            </w:r>
            <w:r w:rsidRPr="00CB401E">
              <w:rPr>
                <w:rFonts w:ascii="Times New Roman" w:eastAsia="Times New Roman" w:hAnsi="Times New Roman" w:cs="Times New Roman"/>
                <w:sz w:val="24"/>
                <w:szCs w:val="24"/>
                <w:lang w:eastAsia="bg-BG"/>
              </w:rPr>
              <w:t>предоставя</w:t>
            </w:r>
            <w:r w:rsidRPr="00CB401E">
              <w:rPr>
                <w:rFonts w:ascii="Times New Roman" w:eastAsia="Calibri" w:hAnsi="Times New Roman" w:cs="Times New Roman"/>
                <w:sz w:val="24"/>
                <w:szCs w:val="24"/>
              </w:rPr>
              <w:t xml:space="preserve"> безвъзмездна финансова помощ за финансиране на проекти, които се изпълняват само на територията на общините </w:t>
            </w:r>
            <w:r w:rsidR="00A42761" w:rsidRPr="00CB401E">
              <w:rPr>
                <w:rFonts w:ascii="Times New Roman" w:eastAsia="Calibri" w:hAnsi="Times New Roman" w:cs="Times New Roman"/>
                <w:sz w:val="24"/>
                <w:szCs w:val="24"/>
              </w:rPr>
              <w:t>Елхово и Болярово</w:t>
            </w:r>
            <w:r w:rsidRPr="00CB401E">
              <w:rPr>
                <w:rFonts w:ascii="Times New Roman" w:eastAsia="Calibri" w:hAnsi="Times New Roman" w:cs="Times New Roman"/>
                <w:sz w:val="24"/>
                <w:szCs w:val="24"/>
              </w:rPr>
              <w:t>.</w:t>
            </w:r>
          </w:p>
          <w:p w:rsidR="0006244D" w:rsidRPr="00CB401E" w:rsidRDefault="0006244D" w:rsidP="00F77C06">
            <w:pPr>
              <w:widowControl w:val="0"/>
              <w:autoSpaceDE w:val="0"/>
              <w:autoSpaceDN w:val="0"/>
              <w:adjustRightInd w:val="0"/>
              <w:spacing w:line="276" w:lineRule="auto"/>
              <w:jc w:val="both"/>
              <w:rPr>
                <w:rFonts w:ascii="Times New Roman" w:eastAsia="Calibri" w:hAnsi="Times New Roman" w:cs="Times New Roman"/>
                <w:sz w:val="24"/>
                <w:szCs w:val="24"/>
                <w:u w:val="single"/>
              </w:rPr>
            </w:pPr>
            <w:r w:rsidRPr="00CB401E">
              <w:rPr>
                <w:rFonts w:ascii="Times New Roman" w:eastAsia="Calibri" w:hAnsi="Times New Roman" w:cs="Times New Roman"/>
                <w:sz w:val="24"/>
                <w:szCs w:val="24"/>
                <w:u w:val="single"/>
              </w:rPr>
              <w:t>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само на територията на МИГ.</w:t>
            </w:r>
          </w:p>
          <w:p w:rsidR="0006244D" w:rsidRPr="00CB401E" w:rsidRDefault="0006244D" w:rsidP="00F77C06">
            <w:pPr>
              <w:widowControl w:val="0"/>
              <w:autoSpaceDE w:val="0"/>
              <w:autoSpaceDN w:val="0"/>
              <w:adjustRightInd w:val="0"/>
              <w:spacing w:line="276" w:lineRule="auto"/>
              <w:ind w:firstLine="567"/>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Тълкуване на Комисията (т.197 от Известие на комисията  относно понятието за държавна помощ) е счела, че поради специфичните им обстоятелства, определени дейности имат въздействие изцяло на местно ниво и следователно не засягат търговията между държави членки. Общи характеристики  на тези решения са, че:</w:t>
            </w:r>
          </w:p>
          <w:p w:rsidR="0006244D" w:rsidRPr="00CB401E" w:rsidRDefault="0006244D" w:rsidP="00F77C06">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(a)</w:t>
            </w:r>
            <w:r w:rsidRPr="00CB401E">
              <w:rPr>
                <w:rFonts w:ascii="Times New Roman" w:eastAsia="Calibri" w:hAnsi="Times New Roman" w:cs="Times New Roman"/>
                <w:i/>
                <w:sz w:val="24"/>
                <w:szCs w:val="24"/>
              </w:rPr>
              <w:tab/>
              <w:t>помощта не води до привличане на търсене или инвестиции в съответния регион и не създава пречки за установяването на предприятия от други държави членки;</w:t>
            </w:r>
          </w:p>
          <w:p w:rsidR="0006244D" w:rsidRPr="00CB401E" w:rsidRDefault="0006244D" w:rsidP="00F77C06">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(б)</w:t>
            </w:r>
            <w:r w:rsidRPr="00CB401E">
              <w:rPr>
                <w:rFonts w:ascii="Times New Roman" w:eastAsia="Calibri" w:hAnsi="Times New Roman" w:cs="Times New Roman"/>
                <w:i/>
                <w:sz w:val="24"/>
                <w:szCs w:val="24"/>
              </w:rPr>
              <w:tab/>
              <w:t>стоките или услугите, произвеждани от бенефициента са изцяло местни или са привлекателни за ограничена географска зона;</w:t>
            </w:r>
          </w:p>
          <w:p w:rsidR="0006244D" w:rsidRPr="00CB401E" w:rsidRDefault="0006244D" w:rsidP="00F77C06">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(в)</w:t>
            </w:r>
            <w:r w:rsidRPr="00CB401E">
              <w:rPr>
                <w:rFonts w:ascii="Times New Roman" w:eastAsia="Calibri" w:hAnsi="Times New Roman" w:cs="Times New Roman"/>
                <w:i/>
                <w:sz w:val="24"/>
                <w:szCs w:val="24"/>
              </w:rPr>
              <w:tab/>
              <w:t>налице е най-много пренебрежим ефект върху пазарите и потребителите от съседните държави членки;</w:t>
            </w:r>
          </w:p>
          <w:p w:rsidR="0006244D" w:rsidRPr="00CB401E" w:rsidRDefault="0006244D" w:rsidP="00F77C06">
            <w:pPr>
              <w:widowControl w:val="0"/>
              <w:autoSpaceDE w:val="0"/>
              <w:autoSpaceDN w:val="0"/>
              <w:adjustRightInd w:val="0"/>
              <w:spacing w:line="276" w:lineRule="auto"/>
              <w:jc w:val="both"/>
              <w:rPr>
                <w:rFonts w:ascii="Times New Roman" w:eastAsia="Calibri" w:hAnsi="Times New Roman" w:cs="Times New Roman"/>
                <w:sz w:val="24"/>
                <w:szCs w:val="24"/>
                <w:u w:val="single"/>
              </w:rPr>
            </w:pPr>
            <w:r w:rsidRPr="00CB401E">
              <w:rPr>
                <w:rFonts w:ascii="Times New Roman" w:eastAsia="Calibri" w:hAnsi="Times New Roman" w:cs="Times New Roman"/>
                <w:sz w:val="24"/>
                <w:szCs w:val="24"/>
              </w:rPr>
              <w:t xml:space="preserve">Публичното подпомагане на предприятията представлява държавна помощ по смисъла на чл. 107, параграф 1 от ДФЕС, само </w:t>
            </w:r>
            <w:r w:rsidRPr="00CB401E">
              <w:rPr>
                <w:rFonts w:ascii="Times New Roman" w:eastAsia="Times New Roman" w:hAnsi="Times New Roman" w:cs="Times New Roman"/>
                <w:sz w:val="24"/>
                <w:szCs w:val="24"/>
                <w:lang w:eastAsia="bg-BG"/>
              </w:rPr>
              <w:t>доколкото</w:t>
            </w:r>
            <w:r w:rsidRPr="00CB401E">
              <w:rPr>
                <w:rFonts w:ascii="Times New Roman" w:eastAsia="Calibri" w:hAnsi="Times New Roman" w:cs="Times New Roman"/>
                <w:sz w:val="24"/>
                <w:szCs w:val="24"/>
              </w:rPr>
              <w:t xml:space="preserve"> „засяга търговията между държавите членки“. В случая на това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w:t>
            </w:r>
          </w:p>
          <w:p w:rsidR="00A42761" w:rsidRPr="00CB401E" w:rsidRDefault="0006244D" w:rsidP="00F77C06">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В случай на финансово подпомагане само за </w:t>
            </w:r>
            <w:r w:rsidRPr="00CB401E">
              <w:rPr>
                <w:rFonts w:ascii="Times New Roman" w:eastAsia="Calibri" w:hAnsi="Times New Roman" w:cs="Times New Roman"/>
                <w:b/>
                <w:sz w:val="24"/>
                <w:szCs w:val="24"/>
              </w:rPr>
              <w:t>нестопански дейности</w:t>
            </w:r>
            <w:r w:rsidRPr="00CB401E">
              <w:rPr>
                <w:rFonts w:ascii="Times New Roman" w:eastAsia="Calibri" w:hAnsi="Times New Roman" w:cs="Times New Roman"/>
                <w:sz w:val="24"/>
                <w:szCs w:val="24"/>
              </w:rPr>
              <w:t xml:space="preserve"> от бенефициенти лица, регистрирани по реда на Закона за юридическите лица с нестопанска цел или по Закона за народните читалища, съгласно чл. 10, ал. 3 от Наредба № 22, чл. 107 и 108 от ДФЕС не се прилагат. </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p>
          <w:p w:rsidR="0006244D" w:rsidRPr="00CB401E" w:rsidRDefault="00A42761" w:rsidP="00F77C06">
            <w:pPr>
              <w:widowControl w:val="0"/>
              <w:shd w:val="clear" w:color="auto" w:fill="BFBFBF" w:themeFill="background1" w:themeFillShade="BF"/>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Финансовото подпомагане по горецитираните дейности </w:t>
            </w:r>
            <w:r w:rsidRPr="00CB401E">
              <w:rPr>
                <w:rFonts w:ascii="Times New Roman" w:eastAsia="Calibri" w:hAnsi="Times New Roman" w:cs="Times New Roman"/>
                <w:b/>
                <w:sz w:val="24"/>
                <w:szCs w:val="24"/>
              </w:rPr>
              <w:t xml:space="preserve">няма да представлява „държавна помощ“ </w:t>
            </w:r>
            <w:r w:rsidRPr="00CB401E">
              <w:rPr>
                <w:rFonts w:ascii="Times New Roman" w:eastAsia="Calibri" w:hAnsi="Times New Roman" w:cs="Times New Roman"/>
                <w:sz w:val="24"/>
                <w:szCs w:val="24"/>
              </w:rPr>
              <w:t>по смисъла на чл. 107, параграф 1 от ДФЕС.</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p>
          <w:p w:rsidR="00A42761" w:rsidRPr="00CB401E" w:rsidRDefault="00A42761" w:rsidP="007A112D">
            <w:pPr>
              <w:widowControl w:val="0"/>
              <w:tabs>
                <w:tab w:val="left" w:pos="851"/>
              </w:tabs>
              <w:autoSpaceDE w:val="0"/>
              <w:autoSpaceDN w:val="0"/>
              <w:adjustRightInd w:val="0"/>
              <w:spacing w:line="276" w:lineRule="auto"/>
              <w:ind w:left="426"/>
              <w:rPr>
                <w:rFonts w:ascii="Times New Roman" w:eastAsia="Times New Roman" w:hAnsi="Times New Roman" w:cs="Times New Roman"/>
                <w:b/>
                <w:iCs/>
                <w:sz w:val="24"/>
                <w:szCs w:val="24"/>
                <w:highlight w:val="white"/>
                <w:u w:val="single"/>
                <w:shd w:val="clear" w:color="auto" w:fill="FEFEFE"/>
              </w:rPr>
            </w:pPr>
            <w:r w:rsidRPr="00CB401E">
              <w:rPr>
                <w:rFonts w:ascii="Times New Roman" w:eastAsia="Times New Roman" w:hAnsi="Times New Roman" w:cs="Times New Roman"/>
                <w:b/>
                <w:sz w:val="24"/>
                <w:szCs w:val="24"/>
                <w:u w:val="single"/>
                <w:lang w:eastAsia="bg-BG"/>
              </w:rPr>
              <w:t>5.2.</w:t>
            </w:r>
            <w:r w:rsidRPr="00CB401E">
              <w:rPr>
                <w:rFonts w:ascii="Times New Roman" w:eastAsia="Times New Roman" w:hAnsi="Times New Roman" w:cs="Times New Roman"/>
                <w:b/>
                <w:iCs/>
                <w:sz w:val="24"/>
                <w:szCs w:val="24"/>
                <w:highlight w:val="white"/>
                <w:u w:val="single"/>
                <w:shd w:val="clear" w:color="auto" w:fill="FEFEFE"/>
              </w:rPr>
              <w:t>Определяне на финансовото подпомагане като „помощ“.</w:t>
            </w:r>
          </w:p>
          <w:p w:rsidR="00A42761" w:rsidRPr="00CB401E" w:rsidRDefault="00A42761" w:rsidP="007A112D">
            <w:pPr>
              <w:widowControl w:val="0"/>
              <w:autoSpaceDE w:val="0"/>
              <w:autoSpaceDN w:val="0"/>
              <w:adjustRightInd w:val="0"/>
              <w:spacing w:line="276" w:lineRule="auto"/>
              <w:jc w:val="both"/>
              <w:rPr>
                <w:rFonts w:ascii="Times New Roman" w:eastAsia="Calibri" w:hAnsi="Times New Roman" w:cs="Times New Roman"/>
                <w:sz w:val="24"/>
                <w:szCs w:val="24"/>
                <w:lang w:val="ru-RU"/>
              </w:rPr>
            </w:pPr>
            <w:r w:rsidRPr="00CB401E">
              <w:rPr>
                <w:rFonts w:ascii="Times New Roman" w:eastAsia="Calibri" w:hAnsi="Times New Roman" w:cs="Times New Roman"/>
                <w:sz w:val="24"/>
                <w:szCs w:val="24"/>
              </w:rPr>
              <w:t xml:space="preserve">Финансовата помощ за тези дейности, когато бенефициентът действа като „предприятие“ и извършва икономически дейности, </w:t>
            </w:r>
            <w:r w:rsidRPr="00CB401E">
              <w:rPr>
                <w:rFonts w:ascii="Times New Roman" w:eastAsia="Calibri" w:hAnsi="Times New Roman" w:cs="Times New Roman"/>
                <w:b/>
                <w:sz w:val="24"/>
                <w:szCs w:val="24"/>
              </w:rPr>
              <w:t>представлява „държавна помощ“</w:t>
            </w:r>
            <w:r w:rsidRPr="00CB401E">
              <w:rPr>
                <w:rFonts w:ascii="Times New Roman" w:eastAsia="Calibri" w:hAnsi="Times New Roman" w:cs="Times New Roman"/>
                <w:sz w:val="24"/>
                <w:szCs w:val="24"/>
              </w:rPr>
              <w:t xml:space="preserve"> по смисъла на чл.107, параграф 1 от ДФЕС. </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Съгласно приложното поле на Регламент (ЕС) № 1407/2013 и Закона за държавните помощи подпомагането по мярката ще се разглежда по общите правила за държавни помощи.</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За този режим МИГ ще прилага условията за изпълнение на Регламент № 1407/2013, както следва:</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Регламент № 1407/2013 се прилага за помощите представяни на предприятията от всички сектори с изключение на тези посочени в чл. 1 на Регламента.</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EF60A0">
              <w:rPr>
                <w:rFonts w:ascii="Times New Roman" w:eastAsia="Calibri" w:hAnsi="Times New Roman" w:cs="Times New Roman"/>
                <w:sz w:val="24"/>
                <w:szCs w:val="24"/>
              </w:rPr>
              <w:t>автомобилни</w:t>
            </w:r>
            <w:r w:rsidR="00EF60A0"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 xml:space="preserve">товарни превози за чужда сметка или срещу възнаграждение, за период от три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години.</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Ако дадено предприятие извършва и друга дейност, освен </w:t>
            </w:r>
            <w:r w:rsidR="00EF60A0">
              <w:rPr>
                <w:rFonts w:ascii="Times New Roman" w:eastAsia="Calibri" w:hAnsi="Times New Roman" w:cs="Times New Roman"/>
                <w:sz w:val="24"/>
                <w:szCs w:val="24"/>
              </w:rPr>
              <w:t>автомобилни</w:t>
            </w:r>
            <w:r w:rsidR="00EF60A0"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товарни превози за чужда сметка или срещу възнаграждение, за която се прилага таванът от 200 000 евро, таванът от 200 000 евро се прилага за предприятието.</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Помощта се смята за отпусната от момента на подписване на договор за предоставяне на финансова помощ.  </w:t>
            </w:r>
          </w:p>
          <w:p w:rsidR="00A42761" w:rsidRPr="00CB401E" w:rsidRDefault="00A42761" w:rsidP="00F77C06">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42761" w:rsidRPr="00CB401E" w:rsidRDefault="00A42761" w:rsidP="007A112D">
            <w:pPr>
              <w:pStyle w:val="af0"/>
              <w:numPr>
                <w:ilvl w:val="0"/>
                <w:numId w:val="24"/>
              </w:numPr>
              <w:spacing w:before="120" w:line="276" w:lineRule="auto"/>
              <w:jc w:val="both"/>
              <w:rPr>
                <w:rFonts w:eastAsia="Calibri"/>
              </w:rPr>
            </w:pPr>
            <w:r w:rsidRPr="00CB401E">
              <w:rPr>
                <w:rFonts w:eastAsia="Calibri"/>
              </w:rPr>
              <w:t>предприятието кандидат;</w:t>
            </w:r>
          </w:p>
          <w:p w:rsidR="00A42761" w:rsidRPr="00CB401E" w:rsidRDefault="00A42761" w:rsidP="007A112D">
            <w:pPr>
              <w:pStyle w:val="af0"/>
              <w:numPr>
                <w:ilvl w:val="0"/>
                <w:numId w:val="24"/>
              </w:numPr>
              <w:spacing w:before="120" w:line="276" w:lineRule="auto"/>
              <w:jc w:val="both"/>
              <w:rPr>
                <w:rFonts w:eastAsia="Calibri"/>
              </w:rPr>
            </w:pPr>
            <w:r w:rsidRPr="00CB401E">
              <w:rPr>
                <w:rFonts w:eastAsia="Calibri"/>
              </w:rPr>
              <w:t>предприятията, с които предприятието кандидат образува „едно и също предприятие“</w:t>
            </w:r>
            <w:r w:rsidRPr="00CB401E">
              <w:rPr>
                <w:b/>
                <w:vertAlign w:val="superscript"/>
                <w:lang w:eastAsia="pl-PL"/>
              </w:rPr>
              <w:t xml:space="preserve"> </w:t>
            </w:r>
            <w:r w:rsidRPr="00CB401E">
              <w:rPr>
                <w:b/>
                <w:vertAlign w:val="superscript"/>
                <w:lang w:eastAsia="pl-PL"/>
              </w:rPr>
              <w:footnoteReference w:id="1"/>
            </w:r>
            <w:r w:rsidRPr="00CB401E">
              <w:rPr>
                <w:rFonts w:eastAsia="Calibri"/>
              </w:rPr>
              <w:t xml:space="preserve"> по смисъла на чл. 2, пар. 2 на Регламент (ЕС) № 1407/2013;</w:t>
            </w:r>
          </w:p>
          <w:p w:rsidR="00A42761" w:rsidRPr="00CB401E" w:rsidRDefault="00A42761" w:rsidP="007A112D">
            <w:pPr>
              <w:pStyle w:val="af0"/>
              <w:numPr>
                <w:ilvl w:val="0"/>
                <w:numId w:val="24"/>
              </w:numPr>
              <w:spacing w:before="120" w:line="276" w:lineRule="auto"/>
              <w:jc w:val="both"/>
              <w:rPr>
                <w:rFonts w:eastAsia="Calibri"/>
              </w:rPr>
            </w:pPr>
            <w:r w:rsidRPr="00CB401E">
              <w:rPr>
                <w:rFonts w:eastAsia="Calibri"/>
              </w:rPr>
              <w:t>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rsidR="00A42761" w:rsidRPr="00CB401E" w:rsidRDefault="00A42761" w:rsidP="007A112D">
            <w:pPr>
              <w:pStyle w:val="af0"/>
              <w:numPr>
                <w:ilvl w:val="0"/>
                <w:numId w:val="24"/>
              </w:numPr>
              <w:spacing w:before="120" w:line="276" w:lineRule="auto"/>
              <w:jc w:val="both"/>
              <w:rPr>
                <w:rFonts w:eastAsia="Calibri"/>
              </w:rPr>
            </w:pPr>
            <w:r w:rsidRPr="00CB401E">
              <w:rPr>
                <w:rFonts w:eastAsia="Calibri"/>
              </w:rPr>
              <w:t>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rsidR="00A42761" w:rsidRPr="00CB401E" w:rsidRDefault="00A42761" w:rsidP="007A112D">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Натрупването в рамките на едно и също предприятие е съгласно разпоредбите на чл. 1, пар. 2 и чл. 5 на Регламент (ЕС) № 1407/2013:</w:t>
            </w:r>
          </w:p>
          <w:p w:rsidR="00A42761" w:rsidRPr="00CB401E" w:rsidRDefault="00A42761" w:rsidP="007A112D">
            <w:pPr>
              <w:spacing w:before="120" w:line="276" w:lineRule="auto"/>
              <w:ind w:firstLine="426"/>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ab/>
              <w:t xml:space="preserve">Когато дадено предприятие извършва дейност в секторите </w:t>
            </w:r>
            <w:r w:rsid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посочени в параграф 1, букви а,</w:t>
            </w:r>
            <w:r w:rsid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б или в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посочени в параграф 1, букви а,б или в не се ползват от помощи de minimis, предоставени в съответствие с Регламент (ЕС) № 1407/2013.</w:t>
            </w:r>
          </w:p>
          <w:p w:rsidR="00A42761" w:rsidRPr="00CB401E" w:rsidRDefault="00A42761" w:rsidP="007A112D">
            <w:pPr>
              <w:spacing w:before="120" w:line="276" w:lineRule="auto"/>
              <w:ind w:firstLine="426"/>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ab/>
              <w:t>Когато дадено предприятие попада в приложното поле на Регламент (ЕС) № 1407/2013 помощ</w:t>
            </w:r>
            <w:r w:rsidR="00CB401E">
              <w:rPr>
                <w:rFonts w:ascii="Times New Roman" w:eastAsia="Calibri" w:hAnsi="Times New Roman" w:cs="Times New Roman"/>
                <w:sz w:val="24"/>
                <w:szCs w:val="24"/>
              </w:rPr>
              <w:t>т</w:t>
            </w:r>
            <w:r w:rsidRPr="00CB401E">
              <w:rPr>
                <w:rFonts w:ascii="Times New Roman" w:eastAsia="Calibri" w:hAnsi="Times New Roman" w:cs="Times New Roman"/>
                <w:sz w:val="24"/>
                <w:szCs w:val="24"/>
              </w:rPr>
              <w:t>а de minimis</w:t>
            </w:r>
            <w:r w:rsid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 xml:space="preserve"> предоставена за него съгласно регламента</w:t>
            </w:r>
            <w:r w:rsid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 xml:space="preserve"> може да се кумулира с помощ de minimis предоставена съгласно Регламент </w:t>
            </w:r>
            <w:r w:rsidRPr="00CB401E">
              <w:rPr>
                <w:rFonts w:ascii="Times New Roman" w:eastAsia="Calibri" w:hAnsi="Times New Roman" w:cs="Times New Roman"/>
                <w:sz w:val="24"/>
                <w:szCs w:val="24"/>
                <w:lang w:val="ru-RU"/>
              </w:rPr>
              <w:t>(</w:t>
            </w:r>
            <w:r w:rsidRPr="00CB401E">
              <w:rPr>
                <w:rFonts w:ascii="Times New Roman" w:eastAsia="Calibri" w:hAnsi="Times New Roman" w:cs="Times New Roman"/>
                <w:sz w:val="24"/>
                <w:szCs w:val="24"/>
              </w:rPr>
              <w:t>ЕС</w:t>
            </w:r>
            <w:r w:rsidRPr="00CB401E">
              <w:rPr>
                <w:rFonts w:ascii="Times New Roman" w:eastAsia="Calibri" w:hAnsi="Times New Roman" w:cs="Times New Roman"/>
                <w:sz w:val="24"/>
                <w:szCs w:val="24"/>
                <w:lang w:val="ru-RU"/>
              </w:rPr>
              <w:t>)</w:t>
            </w:r>
            <w:r w:rsidRPr="00CB401E">
              <w:rPr>
                <w:rFonts w:ascii="Times New Roman" w:eastAsia="Calibri" w:hAnsi="Times New Roman" w:cs="Times New Roman"/>
                <w:sz w:val="24"/>
                <w:szCs w:val="24"/>
              </w:rPr>
              <w:t xml:space="preserve"> № 360/2012 на Комисията до тавана, установен в посочения регламент. Тя може да се кумулира с помощ de minimis, предоставяна съгласно други регламенти за такава помощ до съответния таван определен в чл. 3, пар. 2 на Регламент (ЕС) № 1407/2013. </w:t>
            </w:r>
          </w:p>
          <w:p w:rsidR="00A42761" w:rsidRPr="00CB401E" w:rsidRDefault="00A42761" w:rsidP="007A112D">
            <w:pPr>
              <w:spacing w:before="120" w:line="276" w:lineRule="auto"/>
              <w:ind w:firstLine="426"/>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ab/>
              <w:t>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rsidR="00A42761" w:rsidRPr="00CB401E" w:rsidRDefault="00A42761" w:rsidP="007A112D">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bCs/>
                <w:sz w:val="24"/>
                <w:szCs w:val="24"/>
              </w:rPr>
              <w:t>При определяне на максимално допустимия размер и съответно интензитет н</w:t>
            </w:r>
            <w:r w:rsidRPr="00CB401E">
              <w:rPr>
                <w:rFonts w:ascii="Times New Roman" w:eastAsia="Calibri" w:hAnsi="Times New Roman" w:cs="Times New Roman"/>
                <w:sz w:val="24"/>
                <w:szCs w:val="24"/>
              </w:rPr>
              <w:t>а</w:t>
            </w:r>
            <w:r w:rsidRPr="00CB401E">
              <w:rPr>
                <w:rFonts w:ascii="Times New Roman" w:eastAsia="Calibri" w:hAnsi="Times New Roman" w:cs="Times New Roman"/>
                <w:bCs/>
                <w:sz w:val="24"/>
                <w:szCs w:val="24"/>
              </w:rPr>
              <w:t xml:space="preserve"> помощта, да се взема предвид както размера на минималната помощ, за която се кандидатства, така и общият размер на вече получена минимална помощ за </w:t>
            </w:r>
            <w:r w:rsidRPr="00CB401E">
              <w:rPr>
                <w:rFonts w:ascii="Times New Roman" w:eastAsia="Calibri" w:hAnsi="Times New Roman" w:cs="Times New Roman"/>
                <w:sz w:val="24"/>
                <w:szCs w:val="24"/>
              </w:rPr>
              <w:t>дейности</w:t>
            </w:r>
            <w:r w:rsidRPr="00CB401E">
              <w:rPr>
                <w:rFonts w:ascii="Times New Roman" w:eastAsia="Calibri" w:hAnsi="Times New Roman" w:cs="Times New Roman"/>
                <w:bCs/>
                <w:sz w:val="24"/>
                <w:szCs w:val="24"/>
              </w:rPr>
              <w:t>,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bCs/>
                <w:sz w:val="24"/>
                <w:szCs w:val="24"/>
              </w:rPr>
            </w:pPr>
            <w:r w:rsidRPr="00CB401E">
              <w:rPr>
                <w:rFonts w:ascii="Times New Roman" w:eastAsia="Calibri" w:hAnsi="Times New Roman" w:cs="Times New Roman"/>
                <w:sz w:val="24"/>
                <w:szCs w:val="24"/>
              </w:rPr>
              <w:t>Праговете</w:t>
            </w:r>
            <w:r w:rsidRPr="00CB401E">
              <w:rPr>
                <w:rFonts w:ascii="Times New Roman" w:eastAsia="Calibri" w:hAnsi="Times New Roman" w:cs="Times New Roman"/>
                <w:bCs/>
                <w:sz w:val="24"/>
                <w:szCs w:val="24"/>
              </w:rPr>
              <w:t>, посочени по-горе</w:t>
            </w:r>
            <w:r w:rsidR="00CB401E">
              <w:rPr>
                <w:rFonts w:ascii="Times New Roman" w:eastAsia="Calibri" w:hAnsi="Times New Roman" w:cs="Times New Roman"/>
                <w:bCs/>
                <w:sz w:val="24"/>
                <w:szCs w:val="24"/>
              </w:rPr>
              <w:t>,</w:t>
            </w:r>
            <w:r w:rsidRPr="00CB401E">
              <w:rPr>
                <w:rFonts w:ascii="Times New Roman" w:eastAsia="Calibri" w:hAnsi="Times New Roman" w:cs="Times New Roman"/>
                <w:bCs/>
                <w:sz w:val="24"/>
                <w:szCs w:val="24"/>
              </w:rPr>
              <w:t xml:space="preserve"> не могат да бъдат заобикаляни чрез изкуствено разделяне на проекти със сходни характеристики и бенефициенти. </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bCs/>
                <w:sz w:val="24"/>
                <w:szCs w:val="24"/>
              </w:rPr>
            </w:pPr>
            <w:r w:rsidRPr="00CB401E">
              <w:rPr>
                <w:rFonts w:ascii="Times New Roman" w:eastAsia="Calibri" w:hAnsi="Times New Roman" w:cs="Times New Roman"/>
                <w:sz w:val="24"/>
                <w:szCs w:val="24"/>
              </w:rPr>
              <w:t>За изпълнението на обстоятелствата кандидатите посочват данните за получени минимални помощи в Декларация за минимални помощи, попълнена по образец.</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Цитираните</w:t>
            </w:r>
            <w:r w:rsidRPr="00CB401E">
              <w:rPr>
                <w:rFonts w:ascii="Times New Roman" w:eastAsia="Calibri" w:hAnsi="Times New Roman" w:cs="Times New Roman"/>
                <w:bCs/>
                <w:sz w:val="24"/>
                <w:szCs w:val="24"/>
              </w:rPr>
              <w:t xml:space="preserve"> по-горе условия на регламента се проверяват на етап административно съответствие и допустимост на проектното предложение.</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bCs/>
                <w:sz w:val="24"/>
                <w:szCs w:val="24"/>
              </w:rPr>
              <w:t>За спазването на обстоятелствата се извършва</w:t>
            </w:r>
            <w:r w:rsidRPr="00CB401E">
              <w:rPr>
                <w:rFonts w:ascii="Times New Roman" w:eastAsia="Calibri" w:hAnsi="Times New Roman" w:cs="Times New Roman"/>
                <w:sz w:val="24"/>
                <w:szCs w:val="24"/>
              </w:rPr>
              <w:t xml:space="preserve"> проверка в Информационна система "Регистър на минималните помощи", Публичния регистър на Европейската комисия, </w:t>
            </w:r>
            <w:r w:rsidRPr="00CB401E">
              <w:rPr>
                <w:rFonts w:ascii="Times New Roman" w:eastAsia="Calibri" w:hAnsi="Times New Roman" w:cs="Times New Roman"/>
                <w:bCs/>
                <w:sz w:val="24"/>
                <w:szCs w:val="24"/>
              </w:rPr>
              <w:t xml:space="preserve">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Периодът, който се проверява е три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 xml:space="preserve">години.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bCs/>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Последствията при неспазване на т.2 са: отказване на помощта, служебно намаляване на помощта или възстановяване на неправомерно предоставена помощ.</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 Преди сключване на договор за предоставяне на безвъзмездна финансова помощ, Държавен фонд „Земеделие“ ще извършва документална проверка на декларираните данни от одобрените кандидати в Декларацията за държавни/минимални помощи. </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Държавен фонд „Земеделие“ информира министъра на финансите в срок до три дни от предоставянето на всяка помощ, попадаща в обхвата на минимална помощ</w:t>
            </w:r>
            <w:r w:rsidR="00BE4117">
              <w:rPr>
                <w:rFonts w:ascii="Times New Roman" w:eastAsia="Calibri" w:hAnsi="Times New Roman" w:cs="Times New Roman"/>
                <w:sz w:val="24"/>
                <w:szCs w:val="24"/>
              </w:rPr>
              <w:t xml:space="preserve"> чрез въвеждане на информацията в Информационната система „Регистър на минималните помощи“.</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В договора за безвъзмездна финансова помощ, се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по реда на Данъчно-осигурителния процесуален кодекс.</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Възстановяването на неправомерно предоставена </w:t>
            </w:r>
            <w:r w:rsidR="00030286">
              <w:rPr>
                <w:rFonts w:ascii="Times New Roman" w:eastAsia="Calibri" w:hAnsi="Times New Roman" w:cs="Times New Roman"/>
                <w:sz w:val="24"/>
                <w:szCs w:val="24"/>
              </w:rPr>
              <w:t>минимална</w:t>
            </w:r>
            <w:r w:rsidR="00030286"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помощ се извършва по реда</w:t>
            </w:r>
            <w:r w:rsidR="00030286">
              <w:rPr>
                <w:rFonts w:ascii="Times New Roman" w:eastAsia="Calibri" w:hAnsi="Times New Roman" w:cs="Times New Roman"/>
                <w:sz w:val="24"/>
                <w:szCs w:val="24"/>
              </w:rPr>
              <w:t>, предвиден в чл. 37 от</w:t>
            </w:r>
            <w:r w:rsidRPr="00CB401E">
              <w:rPr>
                <w:rFonts w:ascii="Times New Roman" w:eastAsia="Calibri" w:hAnsi="Times New Roman" w:cs="Times New Roman"/>
                <w:sz w:val="24"/>
                <w:szCs w:val="24"/>
              </w:rPr>
              <w:t xml:space="preserve"> Закона за държавните помощи. Не се разрешава предоставяне на нова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42761" w:rsidRPr="00CB401E" w:rsidRDefault="00A42761" w:rsidP="00F77C06">
            <w:pPr>
              <w:widowControl w:val="0"/>
              <w:numPr>
                <w:ilvl w:val="0"/>
                <w:numId w:val="22"/>
              </w:numPr>
              <w:autoSpaceDE w:val="0"/>
              <w:autoSpaceDN w:val="0"/>
              <w:adjustRightInd w:val="0"/>
              <w:spacing w:before="120" w:after="20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de minimis за период от 10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години, считано от датата на подписване на договора и да я предоставя при поискване в срок от 5 работни дни на МИГ или на Държавен фонд „Земеделие“.</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В случай, че бенефициентите попадат в режим „помощ“, същите попълват декларация за минимални/държавни помощи.</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p>
          <w:p w:rsidR="0074007A" w:rsidRPr="00323AF2" w:rsidRDefault="0074007A" w:rsidP="00F77C06">
            <w:pPr>
              <w:autoSpaceDE w:val="0"/>
              <w:autoSpaceDN w:val="0"/>
              <w:adjustRightInd w:val="0"/>
              <w:spacing w:line="276" w:lineRule="auto"/>
              <w:jc w:val="both"/>
              <w:rPr>
                <w:rFonts w:ascii="Times New Roman" w:hAnsi="Times New Roman" w:cs="Times New Roman"/>
                <w:b/>
                <w:bCs/>
                <w:iCs/>
                <w:sz w:val="24"/>
                <w:szCs w:val="24"/>
              </w:rPr>
            </w:pPr>
            <w:r w:rsidRPr="00323AF2">
              <w:rPr>
                <w:rFonts w:ascii="Times New Roman" w:hAnsi="Times New Roman" w:cs="Times New Roman"/>
                <w:b/>
                <w:bCs/>
                <w:iCs/>
                <w:sz w:val="24"/>
                <w:szCs w:val="24"/>
              </w:rPr>
              <w:t>Приложими правила за държавни помощи на ниво „Изпълнител“</w:t>
            </w:r>
          </w:p>
          <w:p w:rsidR="0074007A" w:rsidRDefault="0074007A" w:rsidP="00F77C06">
            <w:pPr>
              <w:autoSpaceDE w:val="0"/>
              <w:autoSpaceDN w:val="0"/>
              <w:adjustRightInd w:val="0"/>
              <w:spacing w:line="276" w:lineRule="auto"/>
              <w:jc w:val="both"/>
              <w:rPr>
                <w:rFonts w:ascii="Times New Roman" w:hAnsi="Times New Roman" w:cs="Times New Roman"/>
                <w:sz w:val="24"/>
                <w:szCs w:val="24"/>
              </w:rPr>
            </w:pPr>
            <w:r w:rsidRPr="008B0C98">
              <w:rPr>
                <w:rFonts w:ascii="Times New Roman" w:hAnsi="Times New Roman" w:cs="Times New Roman"/>
                <w:sz w:val="24"/>
                <w:szCs w:val="24"/>
              </w:rPr>
              <w:t>Получателите на финансова помощ по мярката, явяващи се възложители по смисъла на чл.5 и чл.6 от Закона за обществените поръчки</w:t>
            </w:r>
            <w:r w:rsidRPr="00AE488A">
              <w:rPr>
                <w:rFonts w:ascii="Times New Roman" w:hAnsi="Times New Roman" w:cs="Times New Roman"/>
                <w:sz w:val="24"/>
                <w:szCs w:val="24"/>
              </w:rPr>
              <w:t>.</w:t>
            </w:r>
            <w:r w:rsidRPr="008B0C98">
              <w:rPr>
                <w:rFonts w:ascii="Times New Roman" w:hAnsi="Times New Roman" w:cs="Times New Roman"/>
                <w:sz w:val="24"/>
                <w:szCs w:val="24"/>
              </w:rPr>
              <w:t xml:space="preserve"> определят изпълнители по реда на ЗОП </w:t>
            </w:r>
            <w:r w:rsidRPr="00343D8E">
              <w:rPr>
                <w:rFonts w:ascii="Times New Roman" w:hAnsi="Times New Roman" w:cs="Times New Roman"/>
                <w:sz w:val="24"/>
                <w:szCs w:val="24"/>
              </w:rPr>
              <w:t>чрез провеждането на открити, прозрачни, достатъчно добре разгласени, недискриминационни и безусловни тръжни процедури. По този начин ще се избегне предоставянето на предимство на предприятие по смисъла на разпоредбите в областта на държавните помощи на ниво „Изпълнител“.</w:t>
            </w:r>
          </w:p>
          <w:p w:rsidR="0074007A" w:rsidRPr="00AE488A" w:rsidRDefault="0074007A" w:rsidP="00F77C06">
            <w:pPr>
              <w:autoSpaceDE w:val="0"/>
              <w:autoSpaceDN w:val="0"/>
              <w:adjustRightInd w:val="0"/>
              <w:spacing w:line="276" w:lineRule="auto"/>
              <w:jc w:val="both"/>
              <w:rPr>
                <w:rFonts w:ascii="Times New Roman" w:hAnsi="Times New Roman" w:cs="Times New Roman"/>
                <w:sz w:val="24"/>
                <w:szCs w:val="20"/>
              </w:rPr>
            </w:pPr>
            <w:r>
              <w:rPr>
                <w:rFonts w:ascii="Times New Roman" w:hAnsi="Times New Roman" w:cs="Times New Roman"/>
                <w:sz w:val="24"/>
                <w:szCs w:val="24"/>
              </w:rPr>
              <w:t xml:space="preserve">Получателите на финансова помощ по мярката, които не са възложители по ЗОП провеждат процедури за избор на изпълнител по реда на </w:t>
            </w:r>
            <w:r>
              <w:rPr>
                <w:rFonts w:ascii="Times New Roman" w:hAnsi="Times New Roman" w:cs="Times New Roman"/>
                <w:b/>
                <w:bCs/>
                <w:color w:val="000000"/>
                <w:sz w:val="24"/>
                <w:szCs w:val="20"/>
                <w:shd w:val="clear" w:color="auto" w:fill="FEFEFE"/>
              </w:rPr>
              <w:t>П</w:t>
            </w:r>
            <w:r w:rsidRPr="00AE488A">
              <w:rPr>
                <w:rFonts w:ascii="Times New Roman" w:hAnsi="Times New Roman" w:cs="Times New Roman"/>
                <w:b/>
                <w:bCs/>
                <w:color w:val="000000"/>
                <w:sz w:val="24"/>
                <w:szCs w:val="20"/>
                <w:shd w:val="clear" w:color="auto" w:fill="FEFEFE"/>
              </w:rPr>
              <w:t>остановление № 160 от 1 юли 2016 г</w:t>
            </w:r>
            <w:r w:rsidRPr="00AE488A">
              <w:rPr>
                <w:rFonts w:ascii="Times New Roman" w:hAnsi="Times New Roman" w:cs="Times New Roman"/>
                <w:bCs/>
                <w:color w:val="000000"/>
                <w:sz w:val="24"/>
                <w:szCs w:val="20"/>
                <w:shd w:val="clear" w:color="auto" w:fill="FEFEFE"/>
              </w:rPr>
              <w:t xml:space="preserve">. </w:t>
            </w:r>
            <w:r>
              <w:rPr>
                <w:rFonts w:ascii="Times New Roman" w:hAnsi="Times New Roman" w:cs="Times New Roman"/>
                <w:bCs/>
                <w:color w:val="000000"/>
                <w:sz w:val="24"/>
                <w:szCs w:val="20"/>
                <w:shd w:val="clear" w:color="auto" w:fill="FEFEFE"/>
              </w:rPr>
              <w:t>з</w:t>
            </w:r>
            <w:r w:rsidRPr="00AE488A">
              <w:rPr>
                <w:rFonts w:ascii="Times New Roman" w:hAnsi="Times New Roman" w:cs="Times New Roman"/>
                <w:bCs/>
                <w:color w:val="000000"/>
                <w:sz w:val="24"/>
                <w:szCs w:val="20"/>
                <w:shd w:val="clear" w:color="auto" w:fill="FEFEFE"/>
              </w:rPr>
              <w:t>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rsidR="00A42761" w:rsidRPr="00CB401E" w:rsidRDefault="00A42761" w:rsidP="00F77C06">
            <w:pPr>
              <w:widowControl w:val="0"/>
              <w:autoSpaceDE w:val="0"/>
              <w:autoSpaceDN w:val="0"/>
              <w:adjustRightInd w:val="0"/>
              <w:spacing w:line="276" w:lineRule="auto"/>
              <w:jc w:val="both"/>
              <w:rPr>
                <w:rFonts w:ascii="Times New Roman" w:eastAsia="Calibri" w:hAnsi="Times New Roman" w:cs="Times New Roman"/>
                <w:sz w:val="24"/>
                <w:szCs w:val="24"/>
              </w:rPr>
            </w:pPr>
          </w:p>
          <w:p w:rsidR="0006244D" w:rsidRPr="00CB401E" w:rsidRDefault="0006244D" w:rsidP="00F77C06">
            <w:pPr>
              <w:spacing w:line="276" w:lineRule="auto"/>
              <w:jc w:val="both"/>
              <w:rPr>
                <w:rFonts w:ascii="Times New Roman" w:hAnsi="Times New Roman" w:cs="Times New Roman"/>
                <w:sz w:val="24"/>
                <w:szCs w:val="24"/>
              </w:rPr>
            </w:pPr>
          </w:p>
        </w:tc>
      </w:tr>
    </w:tbl>
    <w:p w:rsidR="00BB1E2D" w:rsidRPr="003A0947" w:rsidRDefault="00BB1E2D" w:rsidP="007A112D">
      <w:pPr>
        <w:pStyle w:val="1"/>
        <w:rPr>
          <w:szCs w:val="24"/>
        </w:rPr>
      </w:pPr>
      <w:bookmarkStart w:id="30" w:name="_Toc520193300"/>
      <w:r w:rsidRPr="003A0947">
        <w:rPr>
          <w:szCs w:val="24"/>
        </w:rPr>
        <w:t>17. Хоризонтални политики:</w:t>
      </w:r>
      <w:bookmarkEnd w:id="30"/>
    </w:p>
    <w:tbl>
      <w:tblPr>
        <w:tblStyle w:val="a9"/>
        <w:tblW w:w="9606" w:type="dxa"/>
        <w:tblLook w:val="04A0" w:firstRow="1" w:lastRow="0" w:firstColumn="1" w:lastColumn="0" w:noHBand="0" w:noVBand="1"/>
      </w:tblPr>
      <w:tblGrid>
        <w:gridCol w:w="9606"/>
      </w:tblGrid>
      <w:tr w:rsidR="00BB1E2D" w:rsidRPr="000C4F4D" w:rsidTr="00D059A4">
        <w:tc>
          <w:tcPr>
            <w:tcW w:w="9606" w:type="dxa"/>
          </w:tcPr>
          <w:p w:rsidR="00C0175D" w:rsidRPr="005A1C59" w:rsidRDefault="00C0175D" w:rsidP="00F77C06">
            <w:pPr>
              <w:autoSpaceDE w:val="0"/>
              <w:autoSpaceDN w:val="0"/>
              <w:adjustRightInd w:val="0"/>
              <w:spacing w:line="276" w:lineRule="auto"/>
              <w:jc w:val="both"/>
              <w:rPr>
                <w:rFonts w:ascii="Times New Roman" w:hAnsi="Times New Roman" w:cs="Times New Roman"/>
                <w:sz w:val="24"/>
                <w:szCs w:val="24"/>
                <w:lang w:val="en-US"/>
              </w:rPr>
            </w:pPr>
            <w:r w:rsidRPr="00C0175D">
              <w:rPr>
                <w:rFonts w:ascii="Times New Roman" w:hAnsi="Times New Roman" w:cs="Times New Roman"/>
                <w:sz w:val="24"/>
                <w:szCs w:val="24"/>
              </w:rPr>
              <w:t>По настоящата процедура следва да е налице съответствие на проектните</w:t>
            </w:r>
            <w:r w:rsidR="005A1C59">
              <w:rPr>
                <w:rFonts w:ascii="Times New Roman" w:hAnsi="Times New Roman" w:cs="Times New Roman"/>
                <w:sz w:val="24"/>
                <w:szCs w:val="24"/>
                <w:lang w:val="en-US"/>
              </w:rPr>
              <w:t xml:space="preserve"> </w:t>
            </w:r>
            <w:r w:rsidRPr="00C0175D">
              <w:rPr>
                <w:rFonts w:ascii="Times New Roman" w:hAnsi="Times New Roman" w:cs="Times New Roman"/>
                <w:sz w:val="24"/>
                <w:szCs w:val="24"/>
              </w:rPr>
              <w:t>предложения с поне един от следните принципи на хоризонталните политики на ЕС:</w:t>
            </w:r>
          </w:p>
          <w:p w:rsidR="00C0175D" w:rsidRPr="00C0175D" w:rsidRDefault="00B2477C">
            <w:pPr>
              <w:pStyle w:val="af0"/>
              <w:numPr>
                <w:ilvl w:val="0"/>
                <w:numId w:val="13"/>
              </w:numPr>
              <w:spacing w:line="276" w:lineRule="auto"/>
              <w:jc w:val="both"/>
            </w:pPr>
            <w:r w:rsidRPr="00C0175D">
              <w:t>Р</w:t>
            </w:r>
            <w:r w:rsidR="003A0947" w:rsidRPr="00C0175D">
              <w:t xml:space="preserve">авенство между половете и липса на дискриминация, </w:t>
            </w:r>
          </w:p>
          <w:p w:rsidR="00C0175D" w:rsidRPr="00C0175D" w:rsidRDefault="00B2477C">
            <w:pPr>
              <w:pStyle w:val="af0"/>
              <w:numPr>
                <w:ilvl w:val="0"/>
                <w:numId w:val="13"/>
              </w:numPr>
              <w:spacing w:line="276" w:lineRule="auto"/>
              <w:jc w:val="both"/>
            </w:pPr>
            <w:r w:rsidRPr="00C0175D">
              <w:t xml:space="preserve">Устойчиво </w:t>
            </w:r>
            <w:r w:rsidR="003A0947" w:rsidRPr="00C0175D">
              <w:t xml:space="preserve">развитие (защита на околната среда), </w:t>
            </w:r>
          </w:p>
          <w:p w:rsidR="00C0175D" w:rsidRPr="00C0175D" w:rsidRDefault="00B2477C">
            <w:pPr>
              <w:pStyle w:val="af0"/>
              <w:numPr>
                <w:ilvl w:val="0"/>
                <w:numId w:val="13"/>
              </w:numPr>
              <w:spacing w:line="276" w:lineRule="auto"/>
              <w:jc w:val="both"/>
            </w:pPr>
            <w:r w:rsidRPr="00C0175D">
              <w:t xml:space="preserve">Насърчаване </w:t>
            </w:r>
            <w:r w:rsidR="003A0947" w:rsidRPr="00C0175D">
              <w:t>на заетостта и конкурентоспособността,</w:t>
            </w:r>
          </w:p>
          <w:p w:rsidR="00BB1E2D" w:rsidRDefault="00B2477C">
            <w:pPr>
              <w:pStyle w:val="af0"/>
              <w:numPr>
                <w:ilvl w:val="0"/>
                <w:numId w:val="13"/>
              </w:numPr>
              <w:spacing w:line="276" w:lineRule="auto"/>
              <w:jc w:val="both"/>
            </w:pPr>
            <w:r w:rsidRPr="00C0175D">
              <w:t xml:space="preserve">Съответствие </w:t>
            </w:r>
            <w:r w:rsidR="003A0947" w:rsidRPr="00C0175D">
              <w:t>с програмите на ЕСИФ.</w:t>
            </w:r>
          </w:p>
          <w:p w:rsidR="00B2477C" w:rsidRPr="00C0175D" w:rsidRDefault="00B2477C" w:rsidP="00F77C06">
            <w:pPr>
              <w:spacing w:line="276" w:lineRule="auto"/>
              <w:jc w:val="both"/>
            </w:pPr>
            <w:r w:rsidRPr="00B2477C">
              <w:rPr>
                <w:rFonts w:ascii="Times New Roman" w:eastAsia="Times New Roman" w:hAnsi="Times New Roman" w:cs="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574EB1" w:rsidRDefault="00BB1E2D" w:rsidP="007A112D">
      <w:pPr>
        <w:pStyle w:val="1"/>
        <w:rPr>
          <w:szCs w:val="24"/>
        </w:rPr>
      </w:pPr>
      <w:bookmarkStart w:id="31" w:name="_Toc520193301"/>
      <w:r w:rsidRPr="00574EB1">
        <w:rPr>
          <w:szCs w:val="24"/>
        </w:rPr>
        <w:t>1</w:t>
      </w:r>
      <w:r w:rsidR="00B40904" w:rsidRPr="00574EB1">
        <w:rPr>
          <w:szCs w:val="24"/>
        </w:rPr>
        <w:t>8</w:t>
      </w:r>
      <w:r w:rsidRPr="00574EB1">
        <w:rPr>
          <w:szCs w:val="24"/>
        </w:rPr>
        <w:t xml:space="preserve">. </w:t>
      </w:r>
      <w:r w:rsidR="00B40904" w:rsidRPr="00574EB1">
        <w:rPr>
          <w:szCs w:val="24"/>
        </w:rPr>
        <w:t>Минимален и максимален срок за изпълнение на проекта</w:t>
      </w:r>
      <w:r w:rsidRPr="00574EB1">
        <w:rPr>
          <w:szCs w:val="24"/>
        </w:rPr>
        <w:t>:</w:t>
      </w:r>
      <w:bookmarkEnd w:id="31"/>
    </w:p>
    <w:tbl>
      <w:tblPr>
        <w:tblStyle w:val="a9"/>
        <w:tblW w:w="9606" w:type="dxa"/>
        <w:tblLook w:val="04A0" w:firstRow="1" w:lastRow="0" w:firstColumn="1" w:lastColumn="0" w:noHBand="0" w:noVBand="1"/>
      </w:tblPr>
      <w:tblGrid>
        <w:gridCol w:w="9606"/>
      </w:tblGrid>
      <w:tr w:rsidR="00BB1E2D" w:rsidRPr="000C4F4D" w:rsidTr="00D059A4">
        <w:tc>
          <w:tcPr>
            <w:tcW w:w="9606" w:type="dxa"/>
          </w:tcPr>
          <w:p w:rsidR="003C447F" w:rsidRPr="000E0C0F" w:rsidRDefault="00582D94" w:rsidP="00F77C06">
            <w:pPr>
              <w:spacing w:line="276" w:lineRule="auto"/>
              <w:jc w:val="both"/>
              <w:rPr>
                <w:rFonts w:ascii="Times New Roman" w:eastAsia="Times New Roman" w:hAnsi="Times New Roman" w:cs="Times New Roman"/>
                <w:color w:val="000000"/>
                <w:sz w:val="24"/>
                <w:szCs w:val="24"/>
                <w:lang w:val="en-US" w:eastAsia="bg-BG"/>
              </w:rPr>
            </w:pPr>
            <w:bookmarkStart w:id="32" w:name="to_paragraph_id30665578"/>
            <w:bookmarkEnd w:id="32"/>
            <w:r w:rsidRPr="000E0C0F">
              <w:rPr>
                <w:rFonts w:ascii="Times New Roman" w:eastAsia="Times New Roman" w:hAnsi="Times New Roman" w:cs="Times New Roman"/>
                <w:color w:val="000000"/>
                <w:sz w:val="24"/>
                <w:szCs w:val="24"/>
                <w:lang w:eastAsia="bg-BG"/>
              </w:rPr>
              <w:t xml:space="preserve">1. </w:t>
            </w:r>
            <w:r w:rsidR="000C4F4D" w:rsidRPr="00343D8E">
              <w:rPr>
                <w:rFonts w:ascii="Times New Roman" w:eastAsia="Times New Roman" w:hAnsi="Times New Roman" w:cs="Times New Roman"/>
                <w:color w:val="000000"/>
                <w:sz w:val="24"/>
                <w:szCs w:val="24"/>
                <w:lang w:eastAsia="bg-BG"/>
              </w:rPr>
              <w:t>Одобреният проект се изпълнява в срок до</w:t>
            </w:r>
            <w:r w:rsidR="003C447F" w:rsidRPr="00343D8E">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 xml:space="preserve">36 месеца от датата на подписването на </w:t>
            </w:r>
            <w:r w:rsidRPr="00343D8E">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договор</w:t>
            </w:r>
            <w:r w:rsidR="003C447F" w:rsidRPr="00343D8E">
              <w:rPr>
                <w:rFonts w:ascii="Times New Roman" w:eastAsia="Times New Roman" w:hAnsi="Times New Roman" w:cs="Times New Roman"/>
                <w:color w:val="000000"/>
                <w:sz w:val="24"/>
                <w:szCs w:val="24"/>
                <w:lang w:eastAsia="bg-BG"/>
              </w:rPr>
              <w:t>а за предоставяне на БФП</w:t>
            </w:r>
            <w:r w:rsidR="002D3D57" w:rsidRPr="00FD6391">
              <w:rPr>
                <w:rFonts w:ascii="Times New Roman" w:eastAsia="Times New Roman" w:hAnsi="Times New Roman" w:cs="Times New Roman"/>
                <w:color w:val="000000"/>
                <w:sz w:val="24"/>
                <w:szCs w:val="24"/>
                <w:lang w:val="en-US" w:eastAsia="bg-BG"/>
              </w:rPr>
              <w:t>.</w:t>
            </w:r>
          </w:p>
          <w:p w:rsidR="000C4F4D" w:rsidRDefault="002D3D57" w:rsidP="00F77C06">
            <w:pPr>
              <w:spacing w:line="276" w:lineRule="auto"/>
              <w:jc w:val="both"/>
              <w:rPr>
                <w:rFonts w:ascii="Times New Roman" w:eastAsia="Times New Roman" w:hAnsi="Times New Roman" w:cs="Times New Roman"/>
                <w:color w:val="000000"/>
                <w:sz w:val="24"/>
                <w:szCs w:val="24"/>
                <w:lang w:eastAsia="bg-BG"/>
              </w:rPr>
            </w:pPr>
            <w:r w:rsidRPr="00343D8E">
              <w:rPr>
                <w:rFonts w:ascii="Times New Roman" w:eastAsia="Times New Roman" w:hAnsi="Times New Roman" w:cs="Times New Roman"/>
                <w:color w:val="000000"/>
                <w:sz w:val="24"/>
                <w:szCs w:val="24"/>
                <w:lang w:eastAsia="bg-BG"/>
              </w:rPr>
              <w:t>2</w:t>
            </w:r>
            <w:r w:rsidRPr="00FD6391">
              <w:rPr>
                <w:rFonts w:ascii="Times New Roman" w:eastAsia="Times New Roman" w:hAnsi="Times New Roman" w:cs="Times New Roman"/>
                <w:color w:val="000000"/>
                <w:sz w:val="24"/>
                <w:szCs w:val="24"/>
                <w:lang w:eastAsia="bg-BG"/>
              </w:rPr>
              <w:t>.</w:t>
            </w:r>
            <w:r w:rsidRPr="000E0C0F">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 xml:space="preserve">Крайният срок по </w:t>
            </w:r>
            <w:r w:rsidR="00582D94" w:rsidRPr="00343D8E">
              <w:rPr>
                <w:rFonts w:ascii="Times New Roman" w:eastAsia="Times New Roman" w:hAnsi="Times New Roman" w:cs="Times New Roman"/>
                <w:color w:val="000000"/>
                <w:sz w:val="24"/>
                <w:szCs w:val="24"/>
                <w:lang w:eastAsia="bg-BG"/>
              </w:rPr>
              <w:t>т.</w:t>
            </w:r>
            <w:r w:rsidR="00574EB1" w:rsidRPr="00343D8E">
              <w:rPr>
                <w:rFonts w:ascii="Times New Roman" w:eastAsia="Times New Roman" w:hAnsi="Times New Roman" w:cs="Times New Roman"/>
                <w:color w:val="000000"/>
                <w:sz w:val="24"/>
                <w:szCs w:val="24"/>
                <w:lang w:eastAsia="bg-BG"/>
              </w:rPr>
              <w:t xml:space="preserve"> 1 е не по-късно от 30 юни </w:t>
            </w:r>
            <w:r w:rsidR="000C4F4D" w:rsidRPr="00343D8E">
              <w:rPr>
                <w:rFonts w:ascii="Times New Roman" w:eastAsia="Times New Roman" w:hAnsi="Times New Roman" w:cs="Times New Roman"/>
                <w:color w:val="000000"/>
                <w:sz w:val="24"/>
                <w:szCs w:val="24"/>
                <w:lang w:eastAsia="bg-BG"/>
              </w:rPr>
              <w:t>2023 г.</w:t>
            </w:r>
          </w:p>
          <w:p w:rsidR="00B2477C" w:rsidRPr="00343D8E" w:rsidRDefault="00B2477C" w:rsidP="00F77C06">
            <w:pPr>
              <w:spacing w:line="276" w:lineRule="auto"/>
              <w:jc w:val="both"/>
            </w:pPr>
            <w:r w:rsidRPr="00B2477C">
              <w:rPr>
                <w:rFonts w:ascii="Times New Roman" w:eastAsia="Times New Roman" w:hAnsi="Times New Roman" w:cs="Times New Roman"/>
                <w:i/>
                <w:sz w:val="24"/>
                <w:szCs w:val="24"/>
                <w:lang w:eastAsia="bg-BG"/>
              </w:rPr>
              <w:t>Най-късно до датата на подаване на заявката за окончателно плащане ползвателите на помощта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tc>
      </w:tr>
    </w:tbl>
    <w:p w:rsidR="00B40904" w:rsidRPr="00372AC7" w:rsidRDefault="00B40904" w:rsidP="007A112D">
      <w:pPr>
        <w:pStyle w:val="1"/>
        <w:rPr>
          <w:szCs w:val="24"/>
        </w:rPr>
      </w:pPr>
      <w:bookmarkStart w:id="33" w:name="_Toc520193302"/>
      <w:r w:rsidRPr="00372AC7">
        <w:rPr>
          <w:szCs w:val="24"/>
        </w:rPr>
        <w:t>19. Ред за оценяване на концепциите за проектни предложения:</w:t>
      </w:r>
      <w:bookmarkEnd w:id="33"/>
    </w:p>
    <w:tbl>
      <w:tblPr>
        <w:tblStyle w:val="a9"/>
        <w:tblW w:w="9606" w:type="dxa"/>
        <w:tblLook w:val="04A0" w:firstRow="1" w:lastRow="0" w:firstColumn="1" w:lastColumn="0" w:noHBand="0" w:noVBand="1"/>
      </w:tblPr>
      <w:tblGrid>
        <w:gridCol w:w="9606"/>
      </w:tblGrid>
      <w:tr w:rsidR="00B40904" w:rsidRPr="00372AC7" w:rsidTr="00D059A4">
        <w:tc>
          <w:tcPr>
            <w:tcW w:w="9606" w:type="dxa"/>
          </w:tcPr>
          <w:p w:rsidR="00B40904" w:rsidRPr="00372AC7" w:rsidRDefault="00582D94" w:rsidP="007A112D">
            <w:pPr>
              <w:spacing w:line="276" w:lineRule="auto"/>
              <w:rPr>
                <w:rFonts w:ascii="Times New Roman" w:hAnsi="Times New Roman" w:cs="Times New Roman"/>
                <w:sz w:val="24"/>
                <w:szCs w:val="24"/>
              </w:rPr>
            </w:pPr>
            <w:r w:rsidRPr="00372AC7">
              <w:rPr>
                <w:rFonts w:ascii="Times New Roman" w:hAnsi="Times New Roman" w:cs="Times New Roman"/>
                <w:sz w:val="24"/>
                <w:szCs w:val="24"/>
              </w:rPr>
              <w:t>Неприложимо</w:t>
            </w:r>
          </w:p>
        </w:tc>
      </w:tr>
    </w:tbl>
    <w:p w:rsidR="00B40904" w:rsidRPr="00372AC7" w:rsidRDefault="00B40904" w:rsidP="007A112D">
      <w:pPr>
        <w:pStyle w:val="1"/>
        <w:rPr>
          <w:szCs w:val="24"/>
        </w:rPr>
      </w:pPr>
      <w:bookmarkStart w:id="34" w:name="_Toc520193303"/>
      <w:r w:rsidRPr="00372AC7">
        <w:rPr>
          <w:szCs w:val="24"/>
        </w:rPr>
        <w:t>20. Критерии и методика за оценка на концепциите за проектни предложения:</w:t>
      </w:r>
      <w:bookmarkEnd w:id="34"/>
    </w:p>
    <w:tbl>
      <w:tblPr>
        <w:tblStyle w:val="a9"/>
        <w:tblW w:w="9606" w:type="dxa"/>
        <w:tblLook w:val="04A0" w:firstRow="1" w:lastRow="0" w:firstColumn="1" w:lastColumn="0" w:noHBand="0" w:noVBand="1"/>
      </w:tblPr>
      <w:tblGrid>
        <w:gridCol w:w="9606"/>
      </w:tblGrid>
      <w:tr w:rsidR="00B40904" w:rsidRPr="00372AC7" w:rsidTr="00D059A4">
        <w:tc>
          <w:tcPr>
            <w:tcW w:w="9606" w:type="dxa"/>
          </w:tcPr>
          <w:p w:rsidR="00B40904" w:rsidRPr="00372AC7" w:rsidRDefault="00582D94" w:rsidP="007A112D">
            <w:pPr>
              <w:spacing w:line="276" w:lineRule="auto"/>
              <w:rPr>
                <w:sz w:val="24"/>
                <w:szCs w:val="24"/>
              </w:rPr>
            </w:pPr>
            <w:r w:rsidRPr="00372AC7">
              <w:rPr>
                <w:rFonts w:ascii="Times New Roman" w:hAnsi="Times New Roman" w:cs="Times New Roman"/>
                <w:sz w:val="24"/>
                <w:szCs w:val="24"/>
              </w:rPr>
              <w:t>Неприложимо</w:t>
            </w:r>
          </w:p>
        </w:tc>
      </w:tr>
    </w:tbl>
    <w:p w:rsidR="00B40904" w:rsidRDefault="00B40904" w:rsidP="007A112D">
      <w:pPr>
        <w:pStyle w:val="1"/>
        <w:rPr>
          <w:szCs w:val="24"/>
        </w:rPr>
      </w:pPr>
      <w:bookmarkStart w:id="35" w:name="_Toc520193304"/>
      <w:r w:rsidRPr="00457F81">
        <w:rPr>
          <w:szCs w:val="24"/>
        </w:rPr>
        <w:t>21. Ред за оценяване на проектните предложения:</w:t>
      </w:r>
      <w:bookmarkEnd w:id="35"/>
    </w:p>
    <w:tbl>
      <w:tblPr>
        <w:tblStyle w:val="a9"/>
        <w:tblW w:w="9606" w:type="dxa"/>
        <w:tblLook w:val="04A0" w:firstRow="1" w:lastRow="0" w:firstColumn="1" w:lastColumn="0" w:noHBand="0" w:noVBand="1"/>
      </w:tblPr>
      <w:tblGrid>
        <w:gridCol w:w="9606"/>
      </w:tblGrid>
      <w:tr w:rsidR="009A3546" w:rsidTr="00D059A4">
        <w:tc>
          <w:tcPr>
            <w:tcW w:w="9606" w:type="dxa"/>
          </w:tcPr>
          <w:p w:rsidR="009A3546" w:rsidRPr="00E03473" w:rsidRDefault="009A3546" w:rsidP="007A112D">
            <w:pPr>
              <w:spacing w:line="276" w:lineRule="auto"/>
              <w:jc w:val="both"/>
              <w:rPr>
                <w:rFonts w:ascii="Times New Roman" w:hAnsi="Times New Roman" w:cs="Times New Roman"/>
                <w:sz w:val="24"/>
                <w:szCs w:val="24"/>
              </w:rPr>
            </w:pPr>
            <w:r w:rsidRPr="001B0B43">
              <w:rPr>
                <w:rFonts w:ascii="Times New Roman" w:hAnsi="Times New Roman" w:cs="Times New Roman"/>
                <w:sz w:val="24"/>
                <w:szCs w:val="24"/>
              </w:rPr>
              <w:t xml:space="preserve">МИГ прилага процедура на подбор на проекти в съответствие с разпоредбите на чл. 25, ал. 1, т. 1 от Закона за управление на средствата от </w:t>
            </w:r>
            <w:r w:rsidRPr="00E03473">
              <w:rPr>
                <w:rFonts w:ascii="Times New Roman" w:hAnsi="Times New Roman" w:cs="Times New Roman"/>
                <w:sz w:val="24"/>
                <w:szCs w:val="24"/>
              </w:rPr>
              <w:t>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CE71A9" w:rsidRPr="007A112D" w:rsidRDefault="00CE71A9" w:rsidP="007A112D">
            <w:pPr>
              <w:spacing w:line="276" w:lineRule="auto"/>
              <w:jc w:val="both"/>
              <w:rPr>
                <w:rFonts w:ascii="Times New Roman" w:hAnsi="Times New Roman" w:cs="Times New Roman"/>
                <w:sz w:val="24"/>
                <w:szCs w:val="24"/>
              </w:rPr>
            </w:pPr>
            <w:r w:rsidRPr="00E03473">
              <w:rPr>
                <w:rFonts w:ascii="Times New Roman" w:hAnsi="Times New Roman" w:cs="Times New Roman"/>
                <w:sz w:val="24"/>
                <w:szCs w:val="24"/>
              </w:rPr>
              <w:t xml:space="preserve">Оценката на проектните предложения се извършва в съответствие с минималните изисквания към реда за оценка на проектни предложения </w:t>
            </w:r>
            <w:r w:rsidRPr="003213DA">
              <w:rPr>
                <w:rFonts w:ascii="Times New Roman" w:hAnsi="Times New Roman" w:cs="Times New Roman"/>
                <w:sz w:val="24"/>
                <w:szCs w:val="24"/>
              </w:rPr>
              <w:t>към СВОМР, утвърдени от заместник министър-</w:t>
            </w:r>
            <w:r w:rsidRPr="007A112D">
              <w:rPr>
                <w:rFonts w:ascii="Times New Roman" w:hAnsi="Times New Roman" w:cs="Times New Roman"/>
                <w:sz w:val="24"/>
                <w:szCs w:val="24"/>
              </w:rPr>
              <w:t>председателя по чл. 5, ал. 1, т. 2 от Устройствения правилник на Министерския съвет и на неговата администрация, разработени на основание чл. 41, ал. 2 от ПМС 161 от 4 юли 2016 за определяне на правила за координация между управляващите органи на програмите и местните инициативни групи, съответно местните инициативни рибарски групи, във връзка с изпълнението на Подхода „Водено от общностите местно развитие“ за периода 2014 - 2020 г.</w:t>
            </w:r>
          </w:p>
          <w:p w:rsidR="00CE71A9" w:rsidRPr="00642CBB" w:rsidRDefault="00CE71A9" w:rsidP="007A112D">
            <w:pPr>
              <w:spacing w:after="200" w:line="276" w:lineRule="auto"/>
              <w:jc w:val="both"/>
              <w:rPr>
                <w:rFonts w:ascii="Times New Roman" w:hAnsi="Times New Roman" w:cs="Times New Roman"/>
                <w:sz w:val="24"/>
                <w:szCs w:val="24"/>
              </w:rPr>
            </w:pPr>
            <w:r w:rsidRPr="00170CF4">
              <w:rPr>
                <w:rFonts w:ascii="Times New Roman" w:hAnsi="Times New Roman" w:cs="Times New Roman"/>
                <w:sz w:val="24"/>
                <w:szCs w:val="24"/>
              </w:rPr>
              <w:t>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w:t>
            </w:r>
            <w:r w:rsidRPr="00642CBB">
              <w:rPr>
                <w:rFonts w:ascii="Times New Roman" w:hAnsi="Times New Roman" w:cs="Times New Roman"/>
                <w:sz w:val="24"/>
                <w:szCs w:val="24"/>
              </w:rPr>
              <w:t xml:space="preserve"> Управителния съвет на МИГ или от друго лице, определено в съответствие с Устава на СНЦ „МИГ – Елхово – Болярово“, до три дни след крайния срок за подаването на проектните предложения.</w:t>
            </w:r>
          </w:p>
          <w:p w:rsidR="00CE71A9" w:rsidRPr="003C5BE1" w:rsidRDefault="00CE71A9" w:rsidP="007A112D">
            <w:pPr>
              <w:spacing w:after="200" w:line="276" w:lineRule="auto"/>
              <w:jc w:val="both"/>
              <w:rPr>
                <w:rFonts w:ascii="Times New Roman" w:hAnsi="Times New Roman" w:cs="Times New Roman"/>
                <w:sz w:val="24"/>
                <w:szCs w:val="24"/>
              </w:rPr>
            </w:pPr>
            <w:r w:rsidRPr="00A94C73">
              <w:rPr>
                <w:rFonts w:ascii="Times New Roman" w:hAnsi="Times New Roman" w:cs="Times New Roman"/>
                <w:sz w:val="24"/>
                <w:szCs w:val="24"/>
              </w:rPr>
              <w:t>МИГ прилага единна недискриминационна и прозрачна процедура за подбор на проекти към стратегията за ВОМР, която гарантира:</w:t>
            </w:r>
          </w:p>
          <w:p w:rsidR="00CE71A9" w:rsidRPr="003C5BE1" w:rsidRDefault="00CE71A9" w:rsidP="00F77C06">
            <w:pPr>
              <w:spacing w:line="276" w:lineRule="auto"/>
              <w:jc w:val="both"/>
              <w:rPr>
                <w:rFonts w:ascii="Times New Roman" w:hAnsi="Times New Roman" w:cs="Times New Roman"/>
                <w:sz w:val="24"/>
                <w:szCs w:val="24"/>
              </w:rPr>
            </w:pPr>
            <w:r w:rsidRPr="003C5BE1">
              <w:rPr>
                <w:rFonts w:ascii="Times New Roman" w:hAnsi="Times New Roman" w:cs="Times New Roman"/>
                <w:sz w:val="24"/>
                <w:szCs w:val="24"/>
              </w:rPr>
              <w:t>1. избягване на конфликт на интереси при избора на проекти;</w:t>
            </w:r>
          </w:p>
          <w:p w:rsidR="00CE71A9" w:rsidRPr="00D926D7" w:rsidRDefault="00CE71A9" w:rsidP="00F77C06">
            <w:pPr>
              <w:spacing w:line="276" w:lineRule="auto"/>
              <w:jc w:val="both"/>
              <w:rPr>
                <w:rFonts w:ascii="Times New Roman" w:hAnsi="Times New Roman" w:cs="Times New Roman"/>
                <w:sz w:val="24"/>
                <w:szCs w:val="24"/>
              </w:rPr>
            </w:pPr>
            <w:r w:rsidRPr="00D926D7">
              <w:rPr>
                <w:rFonts w:ascii="Times New Roman" w:hAnsi="Times New Roman" w:cs="Times New Roman"/>
                <w:sz w:val="24"/>
                <w:szCs w:val="24"/>
              </w:rPr>
              <w:t>2. гарантира, че поне 50 на сто от гласовете при решения за подбор са дадени от членове, които не са представители на публичния сектор;</w:t>
            </w:r>
          </w:p>
          <w:p w:rsidR="00CE71A9" w:rsidRPr="00485EFF" w:rsidRDefault="00CE71A9" w:rsidP="00F77C06">
            <w:pPr>
              <w:spacing w:line="276" w:lineRule="auto"/>
              <w:jc w:val="both"/>
              <w:rPr>
                <w:rFonts w:ascii="Times New Roman" w:hAnsi="Times New Roman" w:cs="Times New Roman"/>
                <w:sz w:val="24"/>
                <w:szCs w:val="24"/>
              </w:rPr>
            </w:pPr>
            <w:r w:rsidRPr="00485EFF">
              <w:rPr>
                <w:rFonts w:ascii="Times New Roman" w:hAnsi="Times New Roman" w:cs="Times New Roman"/>
                <w:sz w:val="24"/>
                <w:szCs w:val="24"/>
              </w:rPr>
              <w:t>3. резултатите от подбора се документират.</w:t>
            </w:r>
          </w:p>
          <w:p w:rsidR="00CE71A9" w:rsidRPr="00490E99" w:rsidRDefault="00CE71A9" w:rsidP="00F77C06">
            <w:pPr>
              <w:spacing w:line="276" w:lineRule="auto"/>
              <w:jc w:val="both"/>
              <w:rPr>
                <w:rFonts w:ascii="Times New Roman" w:hAnsi="Times New Roman" w:cs="Times New Roman"/>
                <w:sz w:val="24"/>
                <w:szCs w:val="24"/>
              </w:rPr>
            </w:pPr>
            <w:r w:rsidRPr="00EA2EFD">
              <w:rPr>
                <w:rFonts w:ascii="Times New Roman" w:hAnsi="Times New Roman" w:cs="Times New Roman"/>
                <w:sz w:val="24"/>
                <w:szCs w:val="24"/>
              </w:rPr>
              <w:t>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могат да бъдат служители на МИГ/МИРГ, членовете на общото събрание на МИГ 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 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съответн</w:t>
            </w:r>
            <w:r w:rsidRPr="00490E99">
              <w:rPr>
                <w:rFonts w:ascii="Times New Roman" w:hAnsi="Times New Roman" w:cs="Times New Roman"/>
                <w:sz w:val="24"/>
                <w:szCs w:val="24"/>
              </w:rPr>
              <w:t>ия УО и помощник оценители, които не са членове на КППП.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 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CE71A9" w:rsidRPr="00490E99" w:rsidRDefault="00CE71A9" w:rsidP="00F77C06">
            <w:pPr>
              <w:spacing w:line="276" w:lineRule="auto"/>
              <w:jc w:val="both"/>
              <w:rPr>
                <w:rFonts w:ascii="Times New Roman" w:hAnsi="Times New Roman" w:cs="Times New Roman"/>
                <w:sz w:val="24"/>
                <w:szCs w:val="24"/>
              </w:rPr>
            </w:pPr>
            <w:r w:rsidRPr="00490E99">
              <w:rPr>
                <w:rFonts w:ascii="Times New Roman" w:hAnsi="Times New Roman" w:cs="Times New Roman"/>
                <w:sz w:val="24"/>
                <w:szCs w:val="24"/>
              </w:rPr>
              <w:t>Те не могат:</w:t>
            </w:r>
          </w:p>
          <w:p w:rsidR="00CE71A9" w:rsidRPr="00490E99" w:rsidRDefault="00CE71A9" w:rsidP="00F77C06">
            <w:pPr>
              <w:spacing w:line="276" w:lineRule="auto"/>
              <w:jc w:val="both"/>
              <w:rPr>
                <w:rFonts w:ascii="Times New Roman" w:hAnsi="Times New Roman" w:cs="Times New Roman"/>
                <w:sz w:val="24"/>
                <w:szCs w:val="24"/>
              </w:rPr>
            </w:pPr>
            <w:r w:rsidRPr="00490E99">
              <w:rPr>
                <w:rFonts w:ascii="Times New Roman" w:hAnsi="Times New Roman" w:cs="Times New Roman"/>
                <w:sz w:val="24"/>
                <w:szCs w:val="24"/>
              </w:rPr>
              <w:t>1. да са в конфликт на интереси по смисъла на чл. 57, параграф 2 от Регламент (ЕС, 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(ОВ, L 298/1 от 26 октомври 2012 г.) с някой от кандидатите или партньорите в процедурата за предоставяне на безвъзмездна помощ;</w:t>
            </w:r>
          </w:p>
          <w:p w:rsidR="00CE71A9" w:rsidRPr="00490E99" w:rsidRDefault="00CE71A9" w:rsidP="00F77C06">
            <w:pPr>
              <w:spacing w:line="276" w:lineRule="auto"/>
              <w:jc w:val="both"/>
              <w:rPr>
                <w:rFonts w:ascii="Times New Roman" w:hAnsi="Times New Roman" w:cs="Times New Roman"/>
                <w:sz w:val="24"/>
                <w:szCs w:val="24"/>
              </w:rPr>
            </w:pPr>
            <w:r w:rsidRPr="00490E99">
              <w:rPr>
                <w:rFonts w:ascii="Times New Roman" w:hAnsi="Times New Roman" w:cs="Times New Roman"/>
                <w:sz w:val="24"/>
                <w:szCs w:val="24"/>
              </w:rPr>
              <w:t>2.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CE71A9" w:rsidRPr="009C0498" w:rsidRDefault="00CE71A9" w:rsidP="00F77C06">
            <w:pPr>
              <w:spacing w:line="276" w:lineRule="auto"/>
              <w:jc w:val="both"/>
              <w:rPr>
                <w:rFonts w:ascii="Times New Roman" w:hAnsi="Times New Roman" w:cs="Times New Roman"/>
                <w:sz w:val="24"/>
                <w:szCs w:val="24"/>
              </w:rPr>
            </w:pPr>
            <w:r w:rsidRPr="00490E99">
              <w:rPr>
                <w:rFonts w:ascii="Times New Roman" w:hAnsi="Times New Roman" w:cs="Times New Roman"/>
                <w:sz w:val="24"/>
                <w:szCs w:val="24"/>
              </w:rPr>
              <w:t>3. да са свързани лица по смисъла на § 1, т. 1 от допъл</w:t>
            </w:r>
            <w:r w:rsidRPr="009C0498">
              <w:rPr>
                <w:rFonts w:ascii="Times New Roman" w:hAnsi="Times New Roman" w:cs="Times New Roman"/>
                <w:sz w:val="24"/>
                <w:szCs w:val="24"/>
              </w:rPr>
              <w:t>нителните разпоредби на Закона за предотвратяване и установяване на конфликт на интереси с кандидат или партньор в процедурата;</w:t>
            </w:r>
          </w:p>
          <w:p w:rsidR="00CE71A9" w:rsidRPr="00D12180" w:rsidRDefault="00CE71A9" w:rsidP="00F77C06">
            <w:pPr>
              <w:spacing w:line="276" w:lineRule="auto"/>
              <w:jc w:val="both"/>
              <w:rPr>
                <w:rFonts w:ascii="Times New Roman" w:hAnsi="Times New Roman" w:cs="Times New Roman"/>
                <w:sz w:val="24"/>
                <w:szCs w:val="24"/>
              </w:rPr>
            </w:pPr>
            <w:r w:rsidRPr="00D12180">
              <w:rPr>
                <w:rFonts w:ascii="Times New Roman" w:hAnsi="Times New Roman" w:cs="Times New Roman"/>
                <w:sz w:val="24"/>
                <w:szCs w:val="24"/>
              </w:rPr>
              <w:t>4. да са лица, които се намират помежду си в йерархична зависимост.</w:t>
            </w:r>
          </w:p>
          <w:p w:rsidR="00CE71A9" w:rsidRPr="004D4E2E" w:rsidRDefault="00CE71A9" w:rsidP="00F77C06">
            <w:pPr>
              <w:spacing w:line="276" w:lineRule="auto"/>
              <w:jc w:val="both"/>
              <w:rPr>
                <w:rFonts w:ascii="Times New Roman" w:hAnsi="Times New Roman" w:cs="Times New Roman"/>
                <w:sz w:val="24"/>
                <w:szCs w:val="24"/>
              </w:rPr>
            </w:pPr>
            <w:r w:rsidRPr="00D12180">
              <w:rPr>
                <w:rFonts w:ascii="Times New Roman" w:hAnsi="Times New Roman" w:cs="Times New Roman"/>
                <w:sz w:val="24"/>
                <w:szCs w:val="24"/>
              </w:rPr>
              <w:t>В хода на оценителния процес по аналогия се спазват и ал. 4-</w:t>
            </w:r>
            <w:r w:rsidRPr="004D4E2E">
              <w:rPr>
                <w:rFonts w:ascii="Times New Roman" w:hAnsi="Times New Roman" w:cs="Times New Roman"/>
                <w:sz w:val="24"/>
                <w:szCs w:val="24"/>
              </w:rPr>
              <w:t>9 на чл.16 от ПМС № 162 от 2016 г.</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Оценителната комисия се ръководи от следните принципи:</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1. добро финансово управление;</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2. публичност и прозрачност;</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3. не се допуска въвеждането на допълнителни критерии за оценка или изменение на критериите по време на провеждането на процедурата;</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4.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5. равнопоставеност и недопускане на дискриминация - еднакво прилагане на правилата спрямо всички кандидати;</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6. Забрана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 Регламент (ЕС)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7. съобразяване с прага на допустимите минимални помощи;</w:t>
            </w:r>
          </w:p>
          <w:p w:rsidR="00CE71A9" w:rsidRPr="007A112D" w:rsidRDefault="00CE71A9" w:rsidP="007A112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8. спазване на срока, определен в чл. 44, ал. 1 от ПМС 161/2017.</w:t>
            </w:r>
          </w:p>
          <w:p w:rsidR="00CE71A9" w:rsidRPr="007A112D" w:rsidRDefault="00CE71A9" w:rsidP="007A112D">
            <w:pPr>
              <w:spacing w:line="276" w:lineRule="auto"/>
              <w:jc w:val="both"/>
              <w:rPr>
                <w:rFonts w:ascii="Times New Roman" w:hAnsi="Times New Roman" w:cs="Times New Roman"/>
                <w:sz w:val="24"/>
                <w:szCs w:val="24"/>
              </w:rPr>
            </w:pPr>
          </w:p>
          <w:p w:rsidR="00CE71A9" w:rsidRPr="00642CBB" w:rsidRDefault="00CE71A9" w:rsidP="007A112D">
            <w:pPr>
              <w:spacing w:after="200" w:line="276" w:lineRule="auto"/>
              <w:jc w:val="both"/>
              <w:rPr>
                <w:rFonts w:ascii="Times New Roman" w:hAnsi="Times New Roman" w:cs="Times New Roman"/>
                <w:sz w:val="24"/>
                <w:szCs w:val="24"/>
              </w:rPr>
            </w:pPr>
            <w:r w:rsidRPr="00170CF4">
              <w:rPr>
                <w:rFonts w:ascii="Times New Roman" w:hAnsi="Times New Roman" w:cs="Times New Roman"/>
                <w:sz w:val="24"/>
                <w:szCs w:val="24"/>
              </w:rPr>
              <w:t xml:space="preserve">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CE71A9" w:rsidRPr="003C5BE1" w:rsidRDefault="00CE71A9" w:rsidP="007A112D">
            <w:pPr>
              <w:spacing w:after="200" w:line="276" w:lineRule="auto"/>
              <w:jc w:val="both"/>
              <w:rPr>
                <w:rFonts w:ascii="Times New Roman" w:hAnsi="Times New Roman" w:cs="Times New Roman"/>
                <w:sz w:val="24"/>
                <w:szCs w:val="24"/>
              </w:rPr>
            </w:pPr>
            <w:r w:rsidRPr="00642CBB">
              <w:rPr>
                <w:rFonts w:ascii="Times New Roman" w:hAnsi="Times New Roman" w:cs="Times New Roman"/>
                <w:sz w:val="24"/>
                <w:szCs w:val="24"/>
              </w:rPr>
              <w:t>КППП извършва подбор/оценка на всички проектни пред</w:t>
            </w:r>
            <w:r w:rsidRPr="00A94C73">
              <w:rPr>
                <w:rFonts w:ascii="Times New Roman" w:hAnsi="Times New Roman" w:cs="Times New Roman"/>
                <w:sz w:val="24"/>
                <w:szCs w:val="24"/>
              </w:rPr>
              <w:t xml:space="preserve">ложения, подадени в определения по настоящата процедура краен срок за кандидатстване. </w:t>
            </w:r>
          </w:p>
          <w:p w:rsidR="00CE71A9" w:rsidRPr="003C5BE1" w:rsidRDefault="00CE71A9" w:rsidP="007A112D">
            <w:pPr>
              <w:spacing w:after="200" w:line="276" w:lineRule="auto"/>
              <w:jc w:val="both"/>
              <w:rPr>
                <w:rFonts w:ascii="Times New Roman" w:hAnsi="Times New Roman" w:cs="Times New Roman"/>
                <w:sz w:val="24"/>
                <w:szCs w:val="24"/>
              </w:rPr>
            </w:pPr>
          </w:p>
          <w:p w:rsidR="009A3546" w:rsidRDefault="009A3546" w:rsidP="00F77C06">
            <w:pPr>
              <w:spacing w:line="276" w:lineRule="auto"/>
              <w:jc w:val="both"/>
              <w:rPr>
                <w:rFonts w:ascii="Times New Roman" w:hAnsi="Times New Roman" w:cs="Times New Roman"/>
                <w:sz w:val="24"/>
                <w:szCs w:val="24"/>
              </w:rPr>
            </w:pPr>
            <w:r w:rsidRPr="003C5BE1">
              <w:rPr>
                <w:rFonts w:ascii="Times New Roman" w:hAnsi="Times New Roman" w:cs="Times New Roman"/>
                <w:b/>
                <w:sz w:val="24"/>
                <w:szCs w:val="24"/>
              </w:rPr>
              <w:t>Оценката на проектните предложения</w:t>
            </w:r>
            <w:r w:rsidRPr="003C5BE1">
              <w:rPr>
                <w:rFonts w:ascii="Times New Roman" w:hAnsi="Times New Roman" w:cs="Times New Roman"/>
                <w:sz w:val="24"/>
                <w:szCs w:val="24"/>
              </w:rPr>
              <w:t xml:space="preserve"> се извършва до 30 работни дни от крайния срок на приема в ИСУН 2020 и включва </w:t>
            </w:r>
            <w:r w:rsidRPr="005947AE">
              <w:rPr>
                <w:rFonts w:ascii="Times New Roman" w:hAnsi="Times New Roman" w:cs="Times New Roman"/>
                <w:b/>
                <w:sz w:val="24"/>
                <w:szCs w:val="24"/>
              </w:rPr>
              <w:t>два етапа</w:t>
            </w:r>
            <w:r w:rsidRPr="00D926D7">
              <w:rPr>
                <w:rFonts w:ascii="Times New Roman" w:hAnsi="Times New Roman" w:cs="Times New Roman"/>
                <w:sz w:val="24"/>
                <w:szCs w:val="24"/>
              </w:rPr>
              <w:t>:</w:t>
            </w:r>
          </w:p>
          <w:p w:rsidR="001B0B43" w:rsidRPr="001B0B43" w:rsidRDefault="001B0B43" w:rsidP="00F77C06">
            <w:pPr>
              <w:spacing w:line="276" w:lineRule="auto"/>
              <w:jc w:val="both"/>
              <w:rPr>
                <w:rFonts w:ascii="Times New Roman" w:hAnsi="Times New Roman" w:cs="Times New Roman"/>
                <w:sz w:val="24"/>
                <w:szCs w:val="24"/>
              </w:rPr>
            </w:pPr>
          </w:p>
          <w:p w:rsidR="009A3546" w:rsidRPr="00E03473" w:rsidRDefault="009A3546" w:rsidP="00F77C06">
            <w:pPr>
              <w:spacing w:line="276" w:lineRule="auto"/>
              <w:jc w:val="both"/>
              <w:rPr>
                <w:rFonts w:ascii="Times New Roman" w:hAnsi="Times New Roman" w:cs="Times New Roman"/>
                <w:sz w:val="24"/>
                <w:szCs w:val="24"/>
              </w:rPr>
            </w:pPr>
            <w:r w:rsidRPr="001B0B43">
              <w:rPr>
                <w:rFonts w:ascii="Times New Roman" w:hAnsi="Times New Roman" w:cs="Times New Roman"/>
                <w:b/>
                <w:sz w:val="24"/>
                <w:szCs w:val="24"/>
              </w:rPr>
              <w:t>Етап 1:</w:t>
            </w:r>
            <w:r w:rsidRPr="00E03473">
              <w:rPr>
                <w:rFonts w:ascii="Times New Roman" w:hAnsi="Times New Roman" w:cs="Times New Roman"/>
                <w:sz w:val="24"/>
                <w:szCs w:val="24"/>
              </w:rPr>
              <w:t xml:space="preserve"> </w:t>
            </w:r>
            <w:r w:rsidRPr="00E03473">
              <w:rPr>
                <w:rFonts w:ascii="Times New Roman" w:hAnsi="Times New Roman" w:cs="Times New Roman"/>
                <w:b/>
                <w:sz w:val="24"/>
                <w:szCs w:val="24"/>
              </w:rPr>
              <w:t>ОЦЕНКА НА АДМИНИСТРАТИВНОТО СЪОТВЕТСТВИЕ И ДОПУСТИМОСТТА</w:t>
            </w:r>
            <w:r w:rsidRPr="00E03473">
              <w:rPr>
                <w:rFonts w:ascii="Times New Roman" w:hAnsi="Times New Roman" w:cs="Times New Roman"/>
                <w:sz w:val="24"/>
                <w:szCs w:val="24"/>
              </w:rPr>
              <w:t>;</w:t>
            </w:r>
          </w:p>
          <w:p w:rsidR="009A3546" w:rsidRPr="007A112D" w:rsidRDefault="009A3546" w:rsidP="00F77C06">
            <w:pPr>
              <w:spacing w:line="276" w:lineRule="auto"/>
              <w:jc w:val="both"/>
              <w:rPr>
                <w:rFonts w:ascii="Times New Roman" w:hAnsi="Times New Roman" w:cs="Times New Roman"/>
                <w:sz w:val="24"/>
                <w:szCs w:val="24"/>
              </w:rPr>
            </w:pPr>
            <w:r w:rsidRPr="007A112D">
              <w:rPr>
                <w:rFonts w:ascii="Times New Roman" w:hAnsi="Times New Roman" w:cs="Times New Roman"/>
                <w:b/>
                <w:sz w:val="24"/>
                <w:szCs w:val="24"/>
              </w:rPr>
              <w:t>Етап 2:</w:t>
            </w:r>
            <w:r w:rsidRPr="007A112D">
              <w:rPr>
                <w:rFonts w:ascii="Times New Roman" w:hAnsi="Times New Roman" w:cs="Times New Roman"/>
                <w:sz w:val="24"/>
                <w:szCs w:val="24"/>
              </w:rPr>
              <w:t xml:space="preserve"> </w:t>
            </w:r>
            <w:r w:rsidRPr="007A112D">
              <w:rPr>
                <w:rFonts w:ascii="Times New Roman" w:hAnsi="Times New Roman" w:cs="Times New Roman"/>
                <w:b/>
                <w:sz w:val="24"/>
                <w:szCs w:val="24"/>
              </w:rPr>
              <w:t>ТЕХНИЧЕСКА И ФИНАНСОВА ОЦЕНКА</w:t>
            </w:r>
            <w:r w:rsidRPr="007A112D">
              <w:rPr>
                <w:rFonts w:ascii="Times New Roman" w:hAnsi="Times New Roman" w:cs="Times New Roman"/>
                <w:sz w:val="24"/>
                <w:szCs w:val="24"/>
              </w:rPr>
              <w:t>.</w:t>
            </w:r>
          </w:p>
          <w:p w:rsidR="00CE71A9" w:rsidRPr="00170CF4" w:rsidRDefault="00CE71A9" w:rsidP="00F77C06">
            <w:pPr>
              <w:spacing w:line="276" w:lineRule="auto"/>
              <w:jc w:val="both"/>
              <w:rPr>
                <w:rFonts w:ascii="Times New Roman" w:hAnsi="Times New Roman" w:cs="Times New Roman"/>
                <w:sz w:val="24"/>
                <w:szCs w:val="24"/>
              </w:rPr>
            </w:pPr>
          </w:p>
          <w:p w:rsidR="009A3546" w:rsidRPr="003C5BE1" w:rsidRDefault="009A3546" w:rsidP="00F77C06">
            <w:pPr>
              <w:spacing w:line="276" w:lineRule="auto"/>
              <w:jc w:val="both"/>
              <w:rPr>
                <w:rFonts w:ascii="Times New Roman" w:hAnsi="Times New Roman" w:cs="Times New Roman"/>
                <w:sz w:val="24"/>
                <w:szCs w:val="24"/>
              </w:rPr>
            </w:pPr>
            <w:r w:rsidRPr="00642CBB">
              <w:rPr>
                <w:rFonts w:ascii="Times New Roman" w:hAnsi="Times New Roman" w:cs="Times New Roman"/>
                <w:sz w:val="24"/>
                <w:szCs w:val="24"/>
              </w:rPr>
              <w:t xml:space="preserve">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обн., ДВ, бр. 76 от 30.09.2016 г. За дата на получаване на </w:t>
            </w:r>
            <w:r w:rsidRPr="00A94C73">
              <w:rPr>
                <w:rFonts w:ascii="Times New Roman" w:hAnsi="Times New Roman" w:cs="Times New Roman"/>
                <w:sz w:val="24"/>
                <w:szCs w:val="24"/>
              </w:rPr>
              <w:t>съобщение от кандидата се счита датата на изпращането му чрез ИСУН 2020.</w:t>
            </w:r>
          </w:p>
          <w:p w:rsidR="009A3546" w:rsidRPr="003C5BE1" w:rsidRDefault="009A3546" w:rsidP="00F77C06">
            <w:pPr>
              <w:spacing w:line="276" w:lineRule="auto"/>
              <w:jc w:val="both"/>
              <w:rPr>
                <w:rFonts w:ascii="Times New Roman" w:hAnsi="Times New Roman" w:cs="Times New Roman"/>
                <w:sz w:val="24"/>
                <w:szCs w:val="24"/>
              </w:rPr>
            </w:pPr>
            <w:r w:rsidRPr="003C5BE1">
              <w:rPr>
                <w:rFonts w:ascii="Times New Roman" w:hAnsi="Times New Roman" w:cs="Times New Roman"/>
                <w:sz w:val="24"/>
                <w:szCs w:val="24"/>
              </w:rPr>
              <w:t>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9A3546" w:rsidRPr="00EA2EFD" w:rsidRDefault="009A3546" w:rsidP="00F77C06">
            <w:pPr>
              <w:spacing w:line="276" w:lineRule="auto"/>
              <w:jc w:val="both"/>
              <w:rPr>
                <w:rFonts w:ascii="Times New Roman" w:hAnsi="Times New Roman" w:cs="Times New Roman"/>
                <w:sz w:val="24"/>
                <w:szCs w:val="24"/>
              </w:rPr>
            </w:pPr>
            <w:r w:rsidRPr="00D926D7">
              <w:rPr>
                <w:rFonts w:ascii="Times New Roman" w:hAnsi="Times New Roman" w:cs="Times New Roman"/>
                <w:sz w:val="24"/>
                <w:szCs w:val="24"/>
              </w:rPr>
              <w:t>Критерии и методологията за оценка на проектните предложен</w:t>
            </w:r>
            <w:r w:rsidRPr="00485EFF">
              <w:rPr>
                <w:rFonts w:ascii="Times New Roman" w:hAnsi="Times New Roman" w:cs="Times New Roman"/>
                <w:sz w:val="24"/>
                <w:szCs w:val="24"/>
              </w:rPr>
              <w:t>ия не подлежат на изменение по време на провеждането на оценката. Не се допуска въвеждането на допълнителни критерии за оценка или изменение на критериите  и условията за кандидатстване по време на провеждането на процедурата по оценка с изключение на случ</w:t>
            </w:r>
            <w:r w:rsidRPr="00EA2EFD">
              <w:rPr>
                <w:rFonts w:ascii="Times New Roman" w:hAnsi="Times New Roman" w:cs="Times New Roman"/>
                <w:sz w:val="24"/>
                <w:szCs w:val="24"/>
              </w:rPr>
              <w:t>аите по чл. 26, ал. 7 от ЗУСЕСИФ.</w:t>
            </w:r>
          </w:p>
          <w:p w:rsidR="00D73FAA" w:rsidRPr="00490E99" w:rsidRDefault="00D73FAA" w:rsidP="00F77C06">
            <w:pPr>
              <w:spacing w:line="276" w:lineRule="auto"/>
              <w:jc w:val="both"/>
              <w:rPr>
                <w:rFonts w:ascii="Times New Roman" w:hAnsi="Times New Roman" w:cs="Times New Roman"/>
                <w:sz w:val="24"/>
                <w:szCs w:val="24"/>
              </w:rPr>
            </w:pPr>
            <w:r w:rsidRPr="00EA2EFD">
              <w:rPr>
                <w:rFonts w:ascii="Times New Roman" w:hAnsi="Times New Roman" w:cs="Times New Roman"/>
                <w:sz w:val="24"/>
                <w:szCs w:val="24"/>
              </w:rPr>
              <w:t xml:space="preserve">Проектното предложение </w:t>
            </w:r>
            <w:r w:rsidRPr="00EA2EFD">
              <w:rPr>
                <w:rFonts w:ascii="Times New Roman" w:hAnsi="Times New Roman" w:cs="Times New Roman"/>
                <w:b/>
                <w:sz w:val="24"/>
                <w:szCs w:val="24"/>
              </w:rPr>
              <w:t>се отхвърля</w:t>
            </w:r>
            <w:r w:rsidRPr="00490E99">
              <w:rPr>
                <w:rFonts w:ascii="Times New Roman" w:hAnsi="Times New Roman" w:cs="Times New Roman"/>
                <w:sz w:val="24"/>
                <w:szCs w:val="24"/>
              </w:rPr>
              <w:t>, когато:</w:t>
            </w:r>
            <w:r w:rsidRPr="00490E99">
              <w:rPr>
                <w:rFonts w:ascii="Times New Roman" w:hAnsi="Times New Roman" w:cs="Times New Roman"/>
                <w:sz w:val="24"/>
                <w:szCs w:val="24"/>
              </w:rPr>
              <w:tab/>
            </w:r>
          </w:p>
          <w:p w:rsidR="00D73FAA" w:rsidRPr="001B0B43" w:rsidRDefault="00D73FAA" w:rsidP="005947AE">
            <w:pPr>
              <w:pStyle w:val="af0"/>
              <w:numPr>
                <w:ilvl w:val="0"/>
                <w:numId w:val="26"/>
              </w:numPr>
              <w:spacing w:line="276" w:lineRule="auto"/>
              <w:ind w:left="360"/>
              <w:jc w:val="both"/>
            </w:pPr>
            <w:r w:rsidRPr="001B0B43">
              <w:t>предложението е непълно или не отговаря в други отношения на поставените условия за административно съответствие;</w:t>
            </w:r>
          </w:p>
          <w:p w:rsidR="00D73FAA" w:rsidRPr="001B0B43" w:rsidRDefault="00D73FAA" w:rsidP="005947AE">
            <w:pPr>
              <w:pStyle w:val="af0"/>
              <w:numPr>
                <w:ilvl w:val="0"/>
                <w:numId w:val="26"/>
              </w:numPr>
              <w:spacing w:line="276" w:lineRule="auto"/>
              <w:ind w:left="360"/>
              <w:jc w:val="both"/>
            </w:pPr>
            <w:r w:rsidRPr="001B0B43">
              <w:t>кандидатът не отговаря на условията за допустимост;</w:t>
            </w:r>
          </w:p>
          <w:p w:rsidR="00D73FAA" w:rsidRPr="001B0B43" w:rsidRDefault="00D73FAA" w:rsidP="005947AE">
            <w:pPr>
              <w:pStyle w:val="af0"/>
              <w:numPr>
                <w:ilvl w:val="0"/>
                <w:numId w:val="26"/>
              </w:numPr>
              <w:spacing w:line="276" w:lineRule="auto"/>
              <w:ind w:left="360"/>
              <w:jc w:val="both"/>
            </w:pPr>
            <w:r w:rsidRPr="001B0B43">
              <w:t>проектът не отговаря на условията за допустимост;</w:t>
            </w:r>
          </w:p>
          <w:p w:rsidR="00D73FAA" w:rsidRPr="001B0B43" w:rsidRDefault="00D73FAA" w:rsidP="005947AE">
            <w:pPr>
              <w:pStyle w:val="af0"/>
              <w:numPr>
                <w:ilvl w:val="0"/>
                <w:numId w:val="26"/>
              </w:numPr>
              <w:spacing w:line="276" w:lineRule="auto"/>
              <w:ind w:left="360"/>
              <w:jc w:val="both"/>
            </w:pPr>
            <w:r w:rsidRPr="001B0B43">
              <w:t>не са спазени други критерии, посочени в документите за кандидатстване по чл. 26, ал. 1 на ЗУСЕСИФ и/или в приложими нормативни документи;</w:t>
            </w:r>
          </w:p>
          <w:p w:rsidR="00056042" w:rsidRPr="001B0B43" w:rsidRDefault="00D73FAA" w:rsidP="005947AE">
            <w:pPr>
              <w:pStyle w:val="af0"/>
              <w:numPr>
                <w:ilvl w:val="0"/>
                <w:numId w:val="26"/>
              </w:numPr>
              <w:spacing w:line="276" w:lineRule="auto"/>
              <w:ind w:left="360"/>
              <w:jc w:val="both"/>
            </w:pPr>
            <w:r w:rsidRPr="001B0B43">
              <w:t>кандидатът умишлено е представил невярна информация с цел получаване на безвъзмездна помощ или не са представили изискваната задължителна информация съгласно Условията за кандидатстване.</w:t>
            </w:r>
          </w:p>
          <w:p w:rsidR="00E62F62" w:rsidRPr="001B0B43" w:rsidRDefault="00E62F62" w:rsidP="007A112D">
            <w:pPr>
              <w:spacing w:after="200" w:line="276" w:lineRule="auto"/>
              <w:jc w:val="both"/>
              <w:rPr>
                <w:rFonts w:ascii="Times New Roman" w:hAnsi="Times New Roman" w:cs="Times New Roman"/>
                <w:sz w:val="24"/>
                <w:szCs w:val="24"/>
              </w:rPr>
            </w:pPr>
          </w:p>
          <w:p w:rsidR="001421EA" w:rsidRPr="001B0B43" w:rsidRDefault="001421EA">
            <w:pPr>
              <w:pStyle w:val="Default"/>
              <w:spacing w:line="276" w:lineRule="auto"/>
              <w:jc w:val="both"/>
            </w:pPr>
            <w:r w:rsidRPr="001B0B43">
              <w:t>Всяко проектно предложение, подадено в срок, ще се проверява/оценява за административно съответствие и допустимост, в рамките на срока за подбор на проектни предложения, определен в Заповедта за назначаване на КППП.</w:t>
            </w:r>
          </w:p>
          <w:p w:rsidR="001421EA" w:rsidRPr="001B0B43" w:rsidRDefault="001421EA">
            <w:pPr>
              <w:pStyle w:val="Default"/>
              <w:spacing w:line="276" w:lineRule="auto"/>
              <w:jc w:val="both"/>
            </w:pPr>
            <w:r w:rsidRPr="001B0B43">
              <w:t>На техническа и финансова оценка подлежат само проектни предложения, преминали успешно оценка на административното съответствие и допустимост. Оценката на проектните предложения се извършва по критерии и методика, определени в Условията за кандидатстване.</w:t>
            </w:r>
          </w:p>
          <w:p w:rsidR="001421EA" w:rsidRPr="001B0B43" w:rsidRDefault="001421EA" w:rsidP="00971857">
            <w:pPr>
              <w:pStyle w:val="Default"/>
              <w:jc w:val="both"/>
            </w:pPr>
            <w:r w:rsidRPr="00971857">
              <w:t>Оценката се документира чрез попълването на оценителни таблици</w:t>
            </w:r>
            <w:r w:rsidR="00971857" w:rsidRPr="00971857">
              <w:t xml:space="preserve"> в системата ИСУН 2020 съгласно Приложение № 1 Критерии и методика за оценка</w:t>
            </w:r>
            <w:r w:rsidR="00971857" w:rsidRPr="00E02B68">
              <w:t xml:space="preserve"> на административно съответствие и допустимост</w:t>
            </w:r>
            <w:r w:rsidR="00971857" w:rsidRPr="00175514">
              <w:t xml:space="preserve"> и Приложение № 2 Критерии и методика за техническа и финансова оценка </w:t>
            </w:r>
            <w:r w:rsidR="00EB61C7" w:rsidRPr="00971857">
              <w:t>към Документи за информация</w:t>
            </w:r>
            <w:r w:rsidR="00971857" w:rsidRPr="00971857">
              <w:t>,</w:t>
            </w:r>
            <w:r w:rsidR="00E02B68">
              <w:t xml:space="preserve"> </w:t>
            </w:r>
            <w:r w:rsidRPr="00971857">
              <w:t>които са част от Насоките за кандидатстване</w:t>
            </w:r>
            <w:r w:rsidRPr="00175514">
              <w:t>.</w:t>
            </w:r>
          </w:p>
          <w:p w:rsidR="001421EA" w:rsidRPr="001B0B43" w:rsidRDefault="001421EA">
            <w:pPr>
              <w:pStyle w:val="Default"/>
              <w:spacing w:line="276" w:lineRule="auto"/>
              <w:jc w:val="both"/>
            </w:pPr>
            <w:r w:rsidRPr="001B0B43">
              <w:t>Проектното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w:t>
            </w:r>
          </w:p>
          <w:p w:rsidR="001421EA" w:rsidRPr="001B0B43" w:rsidRDefault="001421EA" w:rsidP="00E02B68">
            <w:pPr>
              <w:pStyle w:val="Default"/>
              <w:spacing w:line="276" w:lineRule="auto"/>
              <w:jc w:val="both"/>
            </w:pPr>
            <w:r w:rsidRPr="001B0B43">
              <w:t xml:space="preserve">В рамките на периода за прием, кандидатът може по всяко време да оттегли проектното предложение като подаде писмено искане до Председателя на УС на МИГ на хартиен носител. Това обстоятелство се отбелязва в ИСУН 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1421EA" w:rsidRPr="001B0B43" w:rsidRDefault="001421EA" w:rsidP="00E02B68">
            <w:pPr>
              <w:pStyle w:val="Default"/>
              <w:spacing w:line="276" w:lineRule="auto"/>
              <w:jc w:val="both"/>
            </w:pPr>
            <w:r w:rsidRPr="001B0B43">
              <w:t xml:space="preserve">При оттегляне на проектното предложение, кандидатът може да подаде ново проектно предложение, ако периодът на прием не е изтекъл. </w:t>
            </w:r>
          </w:p>
          <w:p w:rsidR="001421EA" w:rsidRPr="001B0B43" w:rsidRDefault="001421EA" w:rsidP="00E02B68">
            <w:pPr>
              <w:pStyle w:val="Default"/>
              <w:spacing w:line="276" w:lineRule="auto"/>
              <w:jc w:val="both"/>
            </w:pPr>
            <w:r w:rsidRPr="001B0B43">
              <w:t xml:space="preserve">В случай, че оценката на проектното предложение е стартирала и кандидатът е уведомен от КППП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 </w:t>
            </w:r>
          </w:p>
          <w:p w:rsidR="001421EA" w:rsidRPr="001B0B43" w:rsidRDefault="001421EA" w:rsidP="00E02B68">
            <w:pPr>
              <w:pStyle w:val="Default"/>
              <w:spacing w:line="276" w:lineRule="auto"/>
              <w:jc w:val="both"/>
            </w:pPr>
            <w:r w:rsidRPr="001B0B43">
              <w:t xml:space="preserve">В случай, че кандидат е подал повече от един път едно и също проектно предложение или повече от едно проектно предложение в ИСУН, в рамките на процедурата, на оценка подлежи единствено последното подадено по време проектно предложение от този кандидат. </w:t>
            </w:r>
          </w:p>
          <w:p w:rsidR="00E21B6F" w:rsidRPr="00E03473" w:rsidRDefault="00E21B6F" w:rsidP="00EB61C7">
            <w:pPr>
              <w:spacing w:line="276" w:lineRule="auto"/>
              <w:jc w:val="both"/>
              <w:rPr>
                <w:rFonts w:ascii="Times New Roman" w:hAnsi="Times New Roman" w:cs="Times New Roman"/>
                <w:sz w:val="24"/>
                <w:szCs w:val="24"/>
              </w:rPr>
            </w:pPr>
            <w:r w:rsidRPr="001B0B43">
              <w:rPr>
                <w:rFonts w:ascii="Times New Roman" w:hAnsi="Times New Roman" w:cs="Times New Roman"/>
                <w:sz w:val="24"/>
                <w:szCs w:val="24"/>
              </w:rPr>
              <w:t>Работата на Комисията за подбор приключва с оценителен доклад. Оценителния доклад се генерира в ИСУН 2020. Оценителния доклад се подписва от председателя, се</w:t>
            </w:r>
            <w:r w:rsidRPr="00E03473">
              <w:rPr>
                <w:rFonts w:ascii="Times New Roman" w:hAnsi="Times New Roman" w:cs="Times New Roman"/>
                <w:sz w:val="24"/>
                <w:szCs w:val="24"/>
              </w:rPr>
              <w:t>кретаря и всички членове на комисията. Оценителния доклад се одобрява от УС на МИГ.</w:t>
            </w:r>
          </w:p>
          <w:p w:rsidR="00E21B6F" w:rsidRPr="00E03473" w:rsidRDefault="00E21B6F" w:rsidP="0092655D">
            <w:pPr>
              <w:spacing w:line="276" w:lineRule="auto"/>
              <w:jc w:val="both"/>
              <w:rPr>
                <w:rFonts w:ascii="Times New Roman" w:hAnsi="Times New Roman" w:cs="Times New Roman"/>
                <w:sz w:val="24"/>
                <w:szCs w:val="24"/>
              </w:rPr>
            </w:pPr>
            <w:r w:rsidRPr="00E03473">
              <w:rPr>
                <w:rFonts w:ascii="Times New Roman" w:hAnsi="Times New Roman" w:cs="Times New Roman"/>
                <w:sz w:val="24"/>
                <w:szCs w:val="24"/>
              </w:rPr>
              <w:t>Оценителния доклад и възраженията по него са уредени в чл.44 ал.3-6 и чл.45 от ПМС № 161 от 2016 год.</w:t>
            </w:r>
          </w:p>
          <w:p w:rsidR="00E21B6F" w:rsidRPr="007A112D" w:rsidRDefault="00E21B6F" w:rsidP="0092655D">
            <w:pPr>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МИГ прикачва в ИСУН 2020 всички документи, свързани с процеса на оценка, вкл. оценителния доклад и уведомява ДФЗ за това в срок до 5 работни дни от одобряване на оценителния доклад.</w:t>
            </w:r>
          </w:p>
          <w:p w:rsidR="00E21B6F" w:rsidRPr="007A112D" w:rsidRDefault="00E21B6F" w:rsidP="007A112D">
            <w:pPr>
              <w:pStyle w:val="af0"/>
              <w:shd w:val="clear" w:color="auto" w:fill="808080" w:themeFill="background1" w:themeFillShade="80"/>
              <w:spacing w:line="276" w:lineRule="auto"/>
              <w:ind w:left="0"/>
              <w:jc w:val="both"/>
              <w:rPr>
                <w:b/>
                <w:bCs/>
                <w:color w:val="FFFFFF" w:themeColor="background1"/>
              </w:rPr>
            </w:pPr>
            <w:r w:rsidRPr="007A112D">
              <w:rPr>
                <w:b/>
                <w:bCs/>
                <w:color w:val="FFFFFF" w:themeColor="background1"/>
              </w:rPr>
              <w:t xml:space="preserve">ВАЖНО! </w:t>
            </w:r>
          </w:p>
          <w:p w:rsidR="00D73FAA" w:rsidRPr="007A112D" w:rsidRDefault="00E21B6F" w:rsidP="007A112D">
            <w:pPr>
              <w:shd w:val="clear" w:color="auto" w:fill="D9D9D9" w:themeFill="background1" w:themeFillShade="D9"/>
              <w:spacing w:line="276" w:lineRule="auto"/>
              <w:jc w:val="both"/>
              <w:rPr>
                <w:rFonts w:ascii="Times New Roman" w:hAnsi="Times New Roman" w:cs="Times New Roman"/>
                <w:sz w:val="24"/>
                <w:szCs w:val="24"/>
              </w:rPr>
            </w:pPr>
            <w:r w:rsidRPr="007A112D">
              <w:rPr>
                <w:rFonts w:ascii="Times New Roman" w:hAnsi="Times New Roman" w:cs="Times New Roman"/>
                <w:sz w:val="24"/>
                <w:szCs w:val="24"/>
              </w:rPr>
              <w:t>Класираните проекти се проверяват от ДФЗ за съответствие с критериите за допустимост на кандидата и  критериите за допустимост на проекта.</w:t>
            </w:r>
          </w:p>
          <w:p w:rsidR="00D73FAA" w:rsidRPr="007A112D" w:rsidRDefault="00D73FAA" w:rsidP="007A112D">
            <w:pPr>
              <w:spacing w:line="276" w:lineRule="auto"/>
              <w:jc w:val="both"/>
              <w:rPr>
                <w:rFonts w:ascii="Times New Roman" w:hAnsi="Times New Roman" w:cs="Times New Roman"/>
                <w:sz w:val="24"/>
                <w:szCs w:val="24"/>
              </w:rPr>
            </w:pPr>
          </w:p>
        </w:tc>
      </w:tr>
    </w:tbl>
    <w:p w:rsidR="00582D94" w:rsidRDefault="00582D94" w:rsidP="007A112D">
      <w:pPr>
        <w:pStyle w:val="1"/>
        <w:rPr>
          <w:rFonts w:cs="Times New Roman"/>
          <w:szCs w:val="24"/>
        </w:rPr>
      </w:pPr>
      <w:bookmarkStart w:id="36" w:name="_Toc520193305"/>
      <w:r w:rsidRPr="002C572E">
        <w:rPr>
          <w:rFonts w:cs="Times New Roman"/>
          <w:szCs w:val="24"/>
        </w:rPr>
        <w:t>21.</w:t>
      </w:r>
      <w:r w:rsidR="00B1150E">
        <w:rPr>
          <w:rFonts w:cs="Times New Roman"/>
          <w:szCs w:val="24"/>
        </w:rPr>
        <w:t>1</w:t>
      </w:r>
      <w:r w:rsidRPr="002C572E">
        <w:rPr>
          <w:rFonts w:cs="Times New Roman"/>
          <w:szCs w:val="24"/>
        </w:rPr>
        <w:t>. Оценка на административното съответствие и допустимост:</w:t>
      </w:r>
      <w:bookmarkEnd w:id="36"/>
    </w:p>
    <w:tbl>
      <w:tblPr>
        <w:tblStyle w:val="a9"/>
        <w:tblW w:w="9606" w:type="dxa"/>
        <w:tblLook w:val="04A0" w:firstRow="1" w:lastRow="0" w:firstColumn="1" w:lastColumn="0" w:noHBand="0" w:noVBand="1"/>
      </w:tblPr>
      <w:tblGrid>
        <w:gridCol w:w="9606"/>
      </w:tblGrid>
      <w:tr w:rsidR="00343D8E" w:rsidTr="00D059A4">
        <w:tc>
          <w:tcPr>
            <w:tcW w:w="9606" w:type="dxa"/>
          </w:tcPr>
          <w:p w:rsidR="007437DB" w:rsidRPr="009D5C64" w:rsidRDefault="00343D8E" w:rsidP="00F77C06">
            <w:pPr>
              <w:pStyle w:val="af0"/>
              <w:spacing w:line="276" w:lineRule="auto"/>
              <w:ind w:left="0"/>
              <w:jc w:val="both"/>
            </w:pPr>
            <w:r w:rsidRPr="00144EF3">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Комисията за подбор, назначена от МИГ, проверява дали проектното предложение отговаря на всички критерии, описани в Условията за кандидатстване, </w:t>
            </w:r>
            <w:r w:rsidR="00627E50">
              <w:t xml:space="preserve">като попълва </w:t>
            </w:r>
            <w:r w:rsidR="00E02B68">
              <w:t>оценителна таблица</w:t>
            </w:r>
            <w:r w:rsidR="00E02B68" w:rsidRPr="00E02B68">
              <w:t xml:space="preserve"> в системата ИСУН 2020 съгласно Приложение № 1 Критерии и методика за оценка на административно съответствие и допустимост</w:t>
            </w:r>
            <w:r w:rsidR="00627E50">
              <w:t xml:space="preserve">, в която </w:t>
            </w:r>
            <w:r w:rsidRPr="00144EF3">
              <w:t xml:space="preserve"> ги оценява с „ДА“, „НЕ“ или „Неприложимо“.</w:t>
            </w:r>
            <w:r w:rsidR="007437DB" w:rsidRPr="00144EF3">
              <w:t xml:space="preserve"> </w:t>
            </w:r>
          </w:p>
          <w:p w:rsidR="00AE6F57" w:rsidRPr="00144EF3" w:rsidRDefault="00AE6F57" w:rsidP="00F77C06">
            <w:pPr>
              <w:pStyle w:val="af0"/>
              <w:spacing w:line="276" w:lineRule="auto"/>
              <w:ind w:left="0"/>
              <w:jc w:val="both"/>
            </w:pPr>
            <w:r w:rsidRPr="00144EF3">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Извършената оценка се документира чрез попълване на оценителна таблица за проверка на административно съответствие и допустимостта в ИСУН 2020.</w:t>
            </w:r>
          </w:p>
          <w:p w:rsidR="00343D8E" w:rsidRPr="00144EF3" w:rsidRDefault="00343D8E" w:rsidP="00F77C06">
            <w:pPr>
              <w:pStyle w:val="af0"/>
              <w:spacing w:line="276" w:lineRule="auto"/>
              <w:ind w:left="0"/>
              <w:jc w:val="both"/>
            </w:pPr>
          </w:p>
          <w:p w:rsidR="00343D8E" w:rsidRPr="00144EF3" w:rsidRDefault="00343D8E" w:rsidP="00F77C06">
            <w:pPr>
              <w:pStyle w:val="af0"/>
              <w:spacing w:line="276" w:lineRule="auto"/>
              <w:ind w:left="0"/>
              <w:jc w:val="both"/>
            </w:pPr>
            <w:r w:rsidRPr="00144EF3">
              <w:t>В процеса на оценка на административното съответствие и допустимостта МИГ проверява дали:</w:t>
            </w:r>
          </w:p>
          <w:p w:rsidR="00343D8E" w:rsidRPr="00144EF3" w:rsidRDefault="00343D8E" w:rsidP="00F77C06">
            <w:pPr>
              <w:pStyle w:val="af0"/>
              <w:numPr>
                <w:ilvl w:val="0"/>
                <w:numId w:val="25"/>
              </w:numPr>
              <w:spacing w:line="276" w:lineRule="auto"/>
              <w:ind w:left="360"/>
              <w:jc w:val="both"/>
            </w:pPr>
            <w:r w:rsidRPr="00144EF3">
              <w:t>проектното предложение се отнася за обявената процедура за подбор на проекти;</w:t>
            </w:r>
          </w:p>
          <w:p w:rsidR="00343D8E" w:rsidRPr="00144EF3" w:rsidRDefault="00343D8E" w:rsidP="00F77C06">
            <w:pPr>
              <w:pStyle w:val="af0"/>
              <w:numPr>
                <w:ilvl w:val="0"/>
                <w:numId w:val="25"/>
              </w:numPr>
              <w:spacing w:line="276" w:lineRule="auto"/>
              <w:ind w:left="360"/>
              <w:jc w:val="both"/>
            </w:pPr>
            <w:r w:rsidRPr="00144EF3">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7437DB" w:rsidRPr="00144EF3" w:rsidRDefault="00343D8E" w:rsidP="00F77C06">
            <w:pPr>
              <w:pStyle w:val="af0"/>
              <w:numPr>
                <w:ilvl w:val="0"/>
                <w:numId w:val="25"/>
              </w:numPr>
              <w:spacing w:line="276" w:lineRule="auto"/>
              <w:ind w:left="360"/>
              <w:jc w:val="both"/>
            </w:pPr>
            <w:r w:rsidRPr="00144EF3">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343D8E" w:rsidRPr="00144EF3" w:rsidRDefault="00343D8E" w:rsidP="00F77C06">
            <w:pPr>
              <w:pStyle w:val="af0"/>
              <w:numPr>
                <w:ilvl w:val="0"/>
                <w:numId w:val="25"/>
              </w:numPr>
              <w:spacing w:line="276" w:lineRule="auto"/>
              <w:ind w:left="360"/>
              <w:jc w:val="both"/>
            </w:pPr>
            <w:r w:rsidRPr="00144EF3">
              <w:t>продължителността на проекта е в рамките на максималната продължителност, съобразно изискванията на съответната процедурата.</w:t>
            </w:r>
          </w:p>
          <w:p w:rsidR="00343D8E" w:rsidRPr="00144EF3" w:rsidRDefault="00343D8E" w:rsidP="00F77C06">
            <w:pPr>
              <w:pStyle w:val="af0"/>
              <w:numPr>
                <w:ilvl w:val="0"/>
                <w:numId w:val="25"/>
              </w:numPr>
              <w:spacing w:line="276" w:lineRule="auto"/>
              <w:ind w:left="360"/>
              <w:jc w:val="both"/>
            </w:pPr>
            <w:r w:rsidRPr="00144EF3">
              <w:t>други административни изисквания, определени в условията за кандидатстване по съответната процедура.</w:t>
            </w:r>
          </w:p>
          <w:p w:rsidR="00AE6F57" w:rsidRPr="007A112D" w:rsidRDefault="00AE6F57" w:rsidP="00497AB2">
            <w:pPr>
              <w:pStyle w:val="Default"/>
              <w:spacing w:line="276" w:lineRule="auto"/>
              <w:jc w:val="both"/>
            </w:pPr>
            <w:r w:rsidRPr="007A112D">
              <w:rPr>
                <w:b/>
              </w:rPr>
              <w:t>Оценката за административно съответствие и допустимост включва и следните проверки</w:t>
            </w:r>
            <w:r w:rsidRPr="007A112D">
              <w:t>:</w:t>
            </w:r>
          </w:p>
          <w:p w:rsidR="00AE6F57" w:rsidRPr="007A112D" w:rsidRDefault="00AE6F57" w:rsidP="00AB088C">
            <w:pPr>
              <w:pStyle w:val="Default"/>
              <w:numPr>
                <w:ilvl w:val="0"/>
                <w:numId w:val="36"/>
              </w:numPr>
              <w:spacing w:line="276" w:lineRule="auto"/>
              <w:jc w:val="both"/>
            </w:pPr>
            <w:r w:rsidRPr="007A112D">
              <w:t>проверка за липса на двойно финансиране;</w:t>
            </w:r>
          </w:p>
          <w:p w:rsidR="00AE6F57" w:rsidRPr="007A112D" w:rsidRDefault="00AE6F57" w:rsidP="00AB088C">
            <w:pPr>
              <w:pStyle w:val="Default"/>
              <w:numPr>
                <w:ilvl w:val="0"/>
                <w:numId w:val="36"/>
              </w:numPr>
              <w:spacing w:line="276" w:lineRule="auto"/>
              <w:jc w:val="both"/>
            </w:pPr>
            <w:r w:rsidRPr="007A112D">
              <w:t>проверка за наличие на изкуствено създадени условия и/или функционална</w:t>
            </w:r>
            <w:r w:rsidRPr="00E03473">
              <w:t xml:space="preserve"> </w:t>
            </w:r>
            <w:r w:rsidRPr="007A112D">
              <w:t>несамостоятелност на инвестицията;</w:t>
            </w:r>
          </w:p>
          <w:p w:rsidR="00AE6F57" w:rsidRPr="007A112D" w:rsidRDefault="00AE6F57" w:rsidP="00C05161">
            <w:pPr>
              <w:pStyle w:val="Default"/>
              <w:numPr>
                <w:ilvl w:val="0"/>
                <w:numId w:val="36"/>
              </w:numPr>
              <w:spacing w:line="276" w:lineRule="auto"/>
              <w:jc w:val="both"/>
            </w:pPr>
            <w:r w:rsidRPr="007A112D">
              <w:t>проверка за минимални помощи (когато е приложимо);</w:t>
            </w:r>
          </w:p>
          <w:p w:rsidR="00AE6F57" w:rsidRPr="007A112D" w:rsidRDefault="00AE6F57" w:rsidP="005C74B4">
            <w:pPr>
              <w:pStyle w:val="Default"/>
              <w:numPr>
                <w:ilvl w:val="0"/>
                <w:numId w:val="36"/>
              </w:numPr>
              <w:spacing w:line="276" w:lineRule="auto"/>
              <w:jc w:val="both"/>
            </w:pPr>
            <w:r w:rsidRPr="007A112D">
              <w:t>посещение на място за проектни предложения, включващи разходи за строително-монтажни работи (когато е приложимо).</w:t>
            </w:r>
          </w:p>
          <w:p w:rsidR="00AE6F57" w:rsidRPr="007A112D" w:rsidRDefault="00AE6F57">
            <w:pPr>
              <w:pStyle w:val="Default"/>
              <w:numPr>
                <w:ilvl w:val="0"/>
                <w:numId w:val="36"/>
              </w:numPr>
              <w:spacing w:line="276" w:lineRule="auto"/>
              <w:jc w:val="both"/>
            </w:pPr>
            <w:r w:rsidRPr="007A112D">
              <w:t>проверка на основателност на заявените разходи;</w:t>
            </w:r>
          </w:p>
          <w:p w:rsidR="00497AB2" w:rsidRPr="0092655D" w:rsidRDefault="00497AB2" w:rsidP="0092655D">
            <w:pPr>
              <w:pStyle w:val="Default"/>
              <w:spacing w:line="276" w:lineRule="auto"/>
              <w:jc w:val="both"/>
            </w:pPr>
            <w:r w:rsidRPr="0092655D">
              <w:t>Проверката за липсата на двойно финансиране се извършва на база представена декларация от кандидата – Приложение № 1</w:t>
            </w:r>
            <w:r w:rsidR="003547AD" w:rsidRPr="0092655D">
              <w:t>0</w:t>
            </w:r>
            <w:r w:rsidRPr="0092655D">
              <w:t>.</w:t>
            </w:r>
          </w:p>
          <w:p w:rsidR="00497AB2" w:rsidRPr="0092655D" w:rsidRDefault="00497AB2" w:rsidP="0092655D">
            <w:pPr>
              <w:pStyle w:val="Default"/>
              <w:spacing w:line="276" w:lineRule="auto"/>
              <w:jc w:val="both"/>
            </w:pPr>
            <w:r w:rsidRPr="0092655D">
              <w:t xml:space="preserve">Проверката за наличие или липса на изкуствено създадени условия се извършва на база проверка на всички представени документи към пoдаденото проектно предложение и представена декларация от кандидата – Приложение № </w:t>
            </w:r>
            <w:r w:rsidR="003547AD" w:rsidRPr="0092655D">
              <w:t>11</w:t>
            </w:r>
            <w:r w:rsidRPr="0092655D">
              <w:t>.</w:t>
            </w:r>
          </w:p>
          <w:p w:rsidR="00497AB2" w:rsidRPr="0092655D" w:rsidRDefault="00497AB2" w:rsidP="0092655D">
            <w:pPr>
              <w:pStyle w:val="Default"/>
              <w:spacing w:line="276" w:lineRule="auto"/>
              <w:jc w:val="both"/>
            </w:pPr>
          </w:p>
          <w:p w:rsidR="00AE6F57" w:rsidRPr="007A112D" w:rsidRDefault="00AE6F57">
            <w:pPr>
              <w:pStyle w:val="Default"/>
              <w:spacing w:line="276" w:lineRule="auto"/>
              <w:jc w:val="both"/>
            </w:pPr>
            <w:r w:rsidRPr="007A112D">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7A112D">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като: </w:t>
            </w:r>
          </w:p>
          <w:p w:rsidR="00AE6F57" w:rsidRPr="007A112D" w:rsidRDefault="00AE6F57">
            <w:pPr>
              <w:pStyle w:val="Default"/>
              <w:spacing w:line="276" w:lineRule="auto"/>
              <w:jc w:val="both"/>
            </w:pPr>
            <w:r w:rsidRPr="007A112D">
              <w:t xml:space="preserve">а) посещението на място се извършва в присъствието на кандидата или на упълномощен негов представител; </w:t>
            </w:r>
          </w:p>
          <w:p w:rsidR="00AE6F57" w:rsidRPr="007A112D" w:rsidRDefault="00AE6F57">
            <w:pPr>
              <w:pStyle w:val="Default"/>
              <w:spacing w:line="276" w:lineRule="auto"/>
              <w:jc w:val="both"/>
            </w:pPr>
            <w:r w:rsidRPr="007A112D">
              <w:t xml:space="preserve">б) след приключване на посещението на място се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 </w:t>
            </w:r>
          </w:p>
          <w:p w:rsidR="00AE6F57" w:rsidRPr="007A112D" w:rsidRDefault="00AE6F57">
            <w:pPr>
              <w:pStyle w:val="Default"/>
              <w:spacing w:line="276" w:lineRule="auto"/>
              <w:jc w:val="both"/>
            </w:pPr>
            <w:r w:rsidRPr="007A112D">
              <w:t xml:space="preserve">в) екземпляр от протокола по б. „б“ се предоставя на кандидата или на упълномощен негов представител веднага след приключване на посещението на място; </w:t>
            </w:r>
          </w:p>
          <w:p w:rsidR="00AE6F57" w:rsidRPr="007A112D" w:rsidRDefault="00AE6F57">
            <w:pPr>
              <w:pStyle w:val="Default"/>
              <w:spacing w:line="276" w:lineRule="auto"/>
              <w:jc w:val="both"/>
            </w:pPr>
            <w:r w:rsidRPr="007A112D">
              <w:t xml:space="preserve">г) в случай, че кандидатът или упълномощен негов представител не е открит при извършване на посещението на място, КППП/оценителната комисия уведомява кандидата, като му изпраща копие от протокола чрез ИСУН 2020; </w:t>
            </w:r>
          </w:p>
          <w:p w:rsidR="00AE6F57" w:rsidRPr="00144EF3" w:rsidRDefault="00AE6F57">
            <w:pPr>
              <w:pStyle w:val="Default"/>
              <w:spacing w:line="276" w:lineRule="auto"/>
              <w:jc w:val="both"/>
            </w:pPr>
            <w:r w:rsidRPr="007A112D">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Председателя на УС на МИГ </w:t>
            </w:r>
            <w:r w:rsidRPr="00144EF3">
              <w:t>–Елхово - Болярово</w:t>
            </w:r>
            <w:r w:rsidRPr="007A112D">
              <w:t xml:space="preserve">. </w:t>
            </w:r>
          </w:p>
          <w:p w:rsidR="00C13FF4" w:rsidRPr="007A112D" w:rsidRDefault="00C13FF4">
            <w:pPr>
              <w:pStyle w:val="Default"/>
              <w:spacing w:line="276" w:lineRule="auto"/>
              <w:jc w:val="both"/>
            </w:pPr>
          </w:p>
          <w:p w:rsidR="00AE6F57" w:rsidRPr="007A112D" w:rsidRDefault="00AE6F57">
            <w:pPr>
              <w:pStyle w:val="Default"/>
              <w:spacing w:line="276" w:lineRule="auto"/>
              <w:jc w:val="both"/>
            </w:pPr>
            <w:r w:rsidRPr="007A112D">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7A112D">
              <w:t xml:space="preserve">: </w:t>
            </w:r>
          </w:p>
          <w:p w:rsidR="00AE6F57" w:rsidRPr="007A112D" w:rsidRDefault="00AE6F57">
            <w:pPr>
              <w:pStyle w:val="Default"/>
              <w:spacing w:line="276" w:lineRule="auto"/>
              <w:jc w:val="both"/>
            </w:pPr>
            <w:r w:rsidRPr="007A112D">
              <w:t xml:space="preserve">а) недопустими дейности и/или разходи; </w:t>
            </w:r>
          </w:p>
          <w:p w:rsidR="00AE6F57" w:rsidRPr="007A112D" w:rsidRDefault="00AE6F57">
            <w:pPr>
              <w:pStyle w:val="Default"/>
              <w:spacing w:line="276" w:lineRule="auto"/>
              <w:jc w:val="both"/>
            </w:pPr>
            <w:r w:rsidRPr="007A112D">
              <w:t xml:space="preserve">б) несъответствие между предвидените дейности и видовете заложени разходи; </w:t>
            </w:r>
          </w:p>
          <w:p w:rsidR="00AE6F57" w:rsidRPr="007A112D" w:rsidRDefault="00AE6F57">
            <w:pPr>
              <w:pStyle w:val="Default"/>
              <w:spacing w:line="276" w:lineRule="auto"/>
              <w:jc w:val="both"/>
            </w:pPr>
            <w:r w:rsidRPr="007A112D">
              <w:t xml:space="preserve">в) дублиране на разходи; </w:t>
            </w:r>
          </w:p>
          <w:p w:rsidR="00AE6F57" w:rsidRPr="007A112D" w:rsidRDefault="00AE6F57">
            <w:pPr>
              <w:pStyle w:val="Default"/>
              <w:spacing w:line="276" w:lineRule="auto"/>
              <w:jc w:val="both"/>
            </w:pPr>
            <w:r w:rsidRPr="007A112D">
              <w:t xml:space="preserve">г) неспазване на други условия за допустимост от условията за кандидатстване; </w:t>
            </w:r>
          </w:p>
          <w:p w:rsidR="00AE6F57" w:rsidRPr="007A112D" w:rsidRDefault="00AE6F57">
            <w:pPr>
              <w:pStyle w:val="Default"/>
              <w:spacing w:line="276" w:lineRule="auto"/>
              <w:jc w:val="both"/>
            </w:pPr>
            <w:r w:rsidRPr="007A112D">
              <w:t xml:space="preserve">д) несъответствие с правилата за държавни /минимални помощи; </w:t>
            </w:r>
          </w:p>
          <w:p w:rsidR="00AE6F57" w:rsidRPr="007A112D" w:rsidRDefault="00AE6F57">
            <w:pPr>
              <w:pStyle w:val="Default"/>
              <w:spacing w:line="276" w:lineRule="auto"/>
              <w:jc w:val="both"/>
            </w:pPr>
            <w:r w:rsidRPr="007A112D">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r w:rsidR="006C42AD">
              <w:t>.</w:t>
            </w:r>
          </w:p>
          <w:p w:rsidR="005061E4" w:rsidRPr="007A112D" w:rsidRDefault="005061E4">
            <w:pPr>
              <w:pStyle w:val="Default"/>
              <w:spacing w:line="276" w:lineRule="auto"/>
              <w:jc w:val="both"/>
            </w:pPr>
            <w:r w:rsidRPr="00E02B68">
              <w:t xml:space="preserve">КППП/Оценителната комисия може да извършва </w:t>
            </w:r>
            <w:r w:rsidRPr="00E02B68">
              <w:rPr>
                <w:b/>
              </w:rPr>
              <w:t>корекции в бюджета</w:t>
            </w:r>
            <w:r w:rsidRPr="00E02B68">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r w:rsidRPr="007A112D">
              <w:t xml:space="preserve"> </w:t>
            </w:r>
          </w:p>
          <w:p w:rsidR="005061E4" w:rsidRPr="007A112D" w:rsidRDefault="005061E4">
            <w:pPr>
              <w:pStyle w:val="Default"/>
              <w:spacing w:line="276" w:lineRule="auto"/>
              <w:jc w:val="both"/>
            </w:pPr>
            <w:r w:rsidRPr="007A112D">
              <w:t xml:space="preserve">а) наличие на недопустими дейности и/или разходи; </w:t>
            </w:r>
          </w:p>
          <w:p w:rsidR="005061E4" w:rsidRPr="007A112D" w:rsidRDefault="005061E4">
            <w:pPr>
              <w:pStyle w:val="Default"/>
              <w:spacing w:line="276" w:lineRule="auto"/>
              <w:jc w:val="both"/>
            </w:pPr>
            <w:r w:rsidRPr="007A112D">
              <w:t xml:space="preserve">б) несъответствие между предвидените дейности и видовете заложени разходи; </w:t>
            </w:r>
          </w:p>
          <w:p w:rsidR="005061E4" w:rsidRPr="007A112D" w:rsidRDefault="005061E4">
            <w:pPr>
              <w:pStyle w:val="Default"/>
              <w:spacing w:line="276" w:lineRule="auto"/>
              <w:jc w:val="both"/>
            </w:pPr>
            <w:r w:rsidRPr="007A112D">
              <w:t xml:space="preserve">в) дублиране на разходи; </w:t>
            </w:r>
          </w:p>
          <w:p w:rsidR="005061E4" w:rsidRPr="007A112D" w:rsidRDefault="005061E4">
            <w:pPr>
              <w:pStyle w:val="Default"/>
              <w:spacing w:line="276" w:lineRule="auto"/>
              <w:jc w:val="both"/>
            </w:pPr>
            <w:r w:rsidRPr="007A112D">
              <w:t xml:space="preserve">г) неспазване на други изисквания за допустимост от условията за кандидатстване, вкл. ограничения по отношение на заложените процентни съотношения и прагове на разходите; </w:t>
            </w:r>
          </w:p>
          <w:p w:rsidR="005061E4" w:rsidRPr="007A112D" w:rsidRDefault="005061E4">
            <w:pPr>
              <w:pStyle w:val="Default"/>
              <w:spacing w:line="276" w:lineRule="auto"/>
              <w:jc w:val="both"/>
            </w:pPr>
            <w:r w:rsidRPr="007A112D">
              <w:t xml:space="preserve">д) несъответствие с правилата за държавни или минимални помощи; </w:t>
            </w:r>
          </w:p>
          <w:p w:rsidR="005061E4" w:rsidRPr="007A112D" w:rsidRDefault="005061E4">
            <w:pPr>
              <w:pStyle w:val="Default"/>
              <w:spacing w:line="276" w:lineRule="auto"/>
              <w:jc w:val="both"/>
            </w:pPr>
            <w:r w:rsidRPr="007A112D">
              <w:t xml:space="preserve">е) наличие на неоснователност на разходите, на база представено пазарно проучване за гарантиране на пазарна цена и други документи, в съответствие с изискванията, посочени в Условия за кандидатстване. </w:t>
            </w:r>
          </w:p>
          <w:p w:rsidR="00E03473" w:rsidRPr="007A112D" w:rsidRDefault="005061E4">
            <w:pPr>
              <w:pStyle w:val="Default"/>
              <w:spacing w:line="276" w:lineRule="auto"/>
              <w:jc w:val="both"/>
            </w:pPr>
            <w:r w:rsidRPr="007A112D">
              <w:t>Корекциите по б. „б“ и „в“ се извършват след изискване на допълнителна информация от кандидата</w:t>
            </w:r>
            <w:r w:rsidR="00E03473">
              <w:t>.</w:t>
            </w:r>
          </w:p>
          <w:p w:rsidR="005061E4" w:rsidRPr="007A112D" w:rsidRDefault="005061E4">
            <w:pPr>
              <w:pStyle w:val="Default"/>
              <w:spacing w:line="276" w:lineRule="auto"/>
              <w:jc w:val="both"/>
            </w:pPr>
            <w:r w:rsidRPr="007A112D">
              <w:t xml:space="preserve">Корекциите </w:t>
            </w:r>
            <w:r w:rsidRPr="007A112D">
              <w:rPr>
                <w:b/>
              </w:rPr>
              <w:t>не могат да водят до</w:t>
            </w:r>
            <w:r w:rsidRPr="007A112D">
              <w:t xml:space="preserve">: </w:t>
            </w:r>
          </w:p>
          <w:p w:rsidR="005061E4" w:rsidRPr="007A112D" w:rsidRDefault="005061E4">
            <w:pPr>
              <w:pStyle w:val="Default"/>
              <w:spacing w:line="276" w:lineRule="auto"/>
              <w:jc w:val="both"/>
            </w:pPr>
            <w:r w:rsidRPr="007A112D">
              <w:t xml:space="preserve">а) увеличаване на размера или на интензитета на безвъзмездната финансова помощ, предвидени в подаденото проектно предложение; </w:t>
            </w:r>
          </w:p>
          <w:p w:rsidR="005061E4" w:rsidRPr="007A112D" w:rsidRDefault="005061E4">
            <w:pPr>
              <w:pStyle w:val="Default"/>
              <w:spacing w:line="276" w:lineRule="auto"/>
              <w:jc w:val="both"/>
            </w:pPr>
            <w:r w:rsidRPr="007A112D">
              <w:t xml:space="preserve">б) невъзможност за изпълнение на целите на проекта или на проектните дейности; </w:t>
            </w:r>
          </w:p>
          <w:p w:rsidR="005061E4" w:rsidRPr="007A112D" w:rsidRDefault="005061E4">
            <w:pPr>
              <w:pStyle w:val="Default"/>
              <w:spacing w:line="276" w:lineRule="auto"/>
              <w:jc w:val="both"/>
            </w:pPr>
            <w:r w:rsidRPr="007A112D">
              <w:t xml:space="preserve">в) подобряване на качеството на проектното предложение и нарушаване на принципите по чл. 29, ал. 1, т. 1 и 2 от ЗУСЕСИФ. </w:t>
            </w:r>
          </w:p>
          <w:p w:rsidR="005061E4" w:rsidRPr="007A112D" w:rsidRDefault="005061E4">
            <w:pPr>
              <w:pStyle w:val="Default"/>
              <w:spacing w:line="276" w:lineRule="auto"/>
              <w:jc w:val="both"/>
            </w:pPr>
            <w:r w:rsidRPr="007A112D">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AE6F57" w:rsidRPr="007A112D" w:rsidRDefault="00AE6F57" w:rsidP="00E02B68">
            <w:pPr>
              <w:pStyle w:val="Default"/>
              <w:shd w:val="clear" w:color="auto" w:fill="D9D9D9" w:themeFill="background1" w:themeFillShade="D9"/>
              <w:spacing w:line="276" w:lineRule="auto"/>
              <w:jc w:val="both"/>
            </w:pPr>
            <w:r w:rsidRPr="007A112D">
              <w:t xml:space="preserve">Всички констатирани обстоятелства при проверките </w:t>
            </w:r>
            <w:r w:rsidR="0092655D">
              <w:t xml:space="preserve">се </w:t>
            </w:r>
            <w:r w:rsidRPr="007A112D">
              <w:t xml:space="preserve">описват в </w:t>
            </w:r>
            <w:r w:rsidRPr="00E02B68">
              <w:rPr>
                <w:b/>
              </w:rPr>
              <w:t>протокола от работата на оценителната комисия</w:t>
            </w:r>
            <w:r w:rsidRPr="007A112D">
              <w:t xml:space="preserve"> и се вземат предвид при извършване на корекции/редукция на разходите. </w:t>
            </w:r>
          </w:p>
          <w:p w:rsidR="005C6223" w:rsidRPr="00144EF3" w:rsidRDefault="005C6223">
            <w:pPr>
              <w:pStyle w:val="Default"/>
              <w:spacing w:line="276" w:lineRule="auto"/>
              <w:jc w:val="both"/>
            </w:pPr>
          </w:p>
          <w:p w:rsidR="007437DB" w:rsidRPr="00144EF3" w:rsidRDefault="007437DB" w:rsidP="00F77C06">
            <w:pPr>
              <w:pStyle w:val="af0"/>
              <w:spacing w:line="276" w:lineRule="auto"/>
              <w:ind w:left="0"/>
              <w:jc w:val="both"/>
            </w:pPr>
            <w:r w:rsidRPr="00144EF3">
              <w:t>При различие в становищата на оценителите относно административното съответствие и допустимостта на проектното предложение/кандидата, отразени в попълнените оценителни таблици, възникналите казуси се обсъждат от КППП и се взема решение, което се прилага при оценката на всички проектни предложения. Решенията на Комисията се отразяват в Протокол.</w:t>
            </w:r>
          </w:p>
          <w:p w:rsidR="00343D8E" w:rsidRPr="00144EF3" w:rsidRDefault="00343D8E" w:rsidP="00F77C06">
            <w:pPr>
              <w:pStyle w:val="af0"/>
              <w:spacing w:line="276" w:lineRule="auto"/>
              <w:ind w:left="0"/>
              <w:jc w:val="both"/>
            </w:pPr>
            <w:r w:rsidRPr="00144EF3">
              <w:t>Когато при оценката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007437DB" w:rsidRPr="00144EF3">
              <w:t>.</w:t>
            </w:r>
            <w:r w:rsidR="00AE6F57" w:rsidRPr="00144EF3">
              <w:t xml:space="preserve"> </w:t>
            </w:r>
            <w:r w:rsidRPr="00144EF3">
              <w:t xml:space="preserve">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w:t>
            </w:r>
          </w:p>
          <w:p w:rsidR="00343D8E" w:rsidRPr="00144EF3" w:rsidRDefault="00343D8E" w:rsidP="00F77C06">
            <w:pPr>
              <w:pStyle w:val="af0"/>
              <w:spacing w:line="276" w:lineRule="auto"/>
              <w:ind w:left="0"/>
              <w:jc w:val="both"/>
            </w:pPr>
            <w:r w:rsidRPr="00144EF3">
              <w:t>Отстраняването на нередовностите не може да води до подобряване на качеството на проектното предложение.</w:t>
            </w:r>
          </w:p>
          <w:p w:rsidR="00144EF3" w:rsidRPr="00144EF3" w:rsidRDefault="00144EF3" w:rsidP="00F77C06">
            <w:pPr>
              <w:pStyle w:val="af0"/>
              <w:spacing w:line="276" w:lineRule="auto"/>
              <w:ind w:left="0"/>
              <w:jc w:val="both"/>
            </w:pPr>
            <w:r w:rsidRPr="00144EF3">
              <w:t>След приключване на оценката на административното съответствие и допустимостта, на интернет страницата на МИГ – Елхово - Болярово (</w:t>
            </w:r>
            <w:hyperlink r:id="rId32" w:history="1">
              <w:r w:rsidRPr="00144EF3">
                <w:rPr>
                  <w:rStyle w:val="ab"/>
                </w:rPr>
                <w:t>www.migelhovo.org</w:t>
              </w:r>
            </w:hyperlink>
            <w:r w:rsidRPr="00144EF3">
              <w:rPr>
                <w:lang w:val="en-US"/>
              </w:rPr>
              <w:t xml:space="preserve"> </w:t>
            </w:r>
            <w:r w:rsidRPr="00144EF3">
              <w:t>)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92655D">
              <w:t xml:space="preserve"> </w:t>
            </w:r>
            <w:r w:rsidRPr="00144EF3">
              <w:t xml:space="preserve">Кандидатите, чиито проектни предложения са предложени за отхвърляне, могат да подадат възражения срещу предложението за отхвърлянето </w:t>
            </w:r>
            <w:r w:rsidRPr="00E02B68">
              <w:t>им пред изпълнителния директор на МИГ</w:t>
            </w:r>
            <w:r w:rsidRPr="00144EF3">
              <w:t xml:space="preserve"> в 14</w:t>
            </w:r>
            <w:r w:rsidR="00497AB2">
              <w:t>-</w:t>
            </w:r>
            <w:r w:rsidRPr="00144EF3">
              <w:t xml:space="preserve">дневен срок от съобщението в ИСУН. </w:t>
            </w:r>
          </w:p>
          <w:p w:rsidR="00343D8E" w:rsidRPr="00144EF3" w:rsidRDefault="00144EF3" w:rsidP="00F77C06">
            <w:pPr>
              <w:pStyle w:val="af0"/>
              <w:spacing w:line="276" w:lineRule="auto"/>
              <w:ind w:left="0"/>
              <w:jc w:val="both"/>
            </w:pPr>
            <w:r w:rsidRPr="00144EF3">
              <w:t>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w:t>
            </w:r>
            <w:r w:rsidR="00497AB2" w:rsidRPr="0025376A">
              <w:rPr>
                <w:bCs/>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tc>
      </w:tr>
    </w:tbl>
    <w:p w:rsidR="00343D8E" w:rsidRPr="00343D8E" w:rsidRDefault="00343D8E" w:rsidP="007A112D"/>
    <w:p w:rsidR="00582D94" w:rsidRDefault="009D0CDB">
      <w:pPr>
        <w:pStyle w:val="1"/>
        <w:rPr>
          <w:szCs w:val="24"/>
        </w:rPr>
      </w:pPr>
      <w:bookmarkStart w:id="37" w:name="_Toc520193306"/>
      <w:r w:rsidRPr="003F5642">
        <w:rPr>
          <w:szCs w:val="24"/>
        </w:rPr>
        <w:t>21.2</w:t>
      </w:r>
      <w:r w:rsidR="00582D94" w:rsidRPr="003F5642">
        <w:rPr>
          <w:szCs w:val="24"/>
        </w:rPr>
        <w:t xml:space="preserve"> </w:t>
      </w:r>
      <w:r w:rsidR="00582D94" w:rsidRPr="00B1150E">
        <w:rPr>
          <w:rFonts w:cs="Times New Roman"/>
          <w:szCs w:val="24"/>
        </w:rPr>
        <w:t>Техническа</w:t>
      </w:r>
      <w:r w:rsidR="00582D94" w:rsidRPr="003F5642">
        <w:rPr>
          <w:szCs w:val="24"/>
        </w:rPr>
        <w:t xml:space="preserve"> и финансова оценка:</w:t>
      </w:r>
      <w:bookmarkEnd w:id="37"/>
    </w:p>
    <w:tbl>
      <w:tblPr>
        <w:tblStyle w:val="a9"/>
        <w:tblW w:w="9606" w:type="dxa"/>
        <w:tblLook w:val="04A0" w:firstRow="1" w:lastRow="0" w:firstColumn="1" w:lastColumn="0" w:noHBand="0" w:noVBand="1"/>
      </w:tblPr>
      <w:tblGrid>
        <w:gridCol w:w="9606"/>
      </w:tblGrid>
      <w:tr w:rsidR="00056042" w:rsidTr="00D059A4">
        <w:tc>
          <w:tcPr>
            <w:tcW w:w="9606" w:type="dxa"/>
          </w:tcPr>
          <w:p w:rsidR="00056042" w:rsidRDefault="00A326F9">
            <w:pPr>
              <w:pStyle w:val="af0"/>
              <w:spacing w:after="360" w:line="276" w:lineRule="auto"/>
              <w:ind w:left="0"/>
              <w:jc w:val="both"/>
            </w:pPr>
            <w:r w:rsidRPr="00A326F9">
              <w:t>Техническа и финансова оценка е оценка по същество на проектните предложения и се извършва за всички проектни предложения, отговарящи на условията за съответствие на проектното предложение със стратегията за местно развитие, съгласно документите по чл. 42, ал. 3 на ПМС 161 от 4 юли 2016 г.</w:t>
            </w:r>
          </w:p>
          <w:p w:rsidR="00A326F9" w:rsidRDefault="00A326F9">
            <w:pPr>
              <w:pStyle w:val="af0"/>
              <w:spacing w:after="360" w:line="276" w:lineRule="auto"/>
              <w:ind w:left="0"/>
              <w:jc w:val="both"/>
            </w:pPr>
            <w:r>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326F9" w:rsidRDefault="00A326F9">
            <w:pPr>
              <w:pStyle w:val="af0"/>
              <w:spacing w:after="360" w:line="276" w:lineRule="auto"/>
              <w:ind w:left="0"/>
              <w:jc w:val="both"/>
            </w:pPr>
            <w:r>
              <w:t>Отстраняването на нередовностите не може да води до подобряване на качеството на проектното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Комисията за подбор, не се взима под внимание.</w:t>
            </w:r>
          </w:p>
          <w:p w:rsidR="00A326F9" w:rsidRDefault="00E03473" w:rsidP="007A112D">
            <w:pPr>
              <w:pStyle w:val="af0"/>
              <w:shd w:val="clear" w:color="auto" w:fill="D9D9D9" w:themeFill="background1" w:themeFillShade="D9"/>
              <w:spacing w:after="360" w:line="276" w:lineRule="auto"/>
              <w:ind w:left="0"/>
              <w:jc w:val="both"/>
            </w:pPr>
            <w:r>
              <w:t xml:space="preserve">ВАЖНО! </w:t>
            </w:r>
            <w:r w:rsidR="00A326F9">
              <w:t>Исканията за представяне на допълнителни документи и разяснения се изпращат през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rsidR="00A326F9" w:rsidRDefault="00A326F9" w:rsidP="007A112D">
            <w:pPr>
              <w:pStyle w:val="af0"/>
              <w:spacing w:after="360" w:line="276" w:lineRule="auto"/>
              <w:ind w:left="0"/>
              <w:jc w:val="both"/>
            </w:pPr>
            <w:r w:rsidRPr="00E02B68">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14 май 2016 г.)  – </w:t>
            </w:r>
            <w:r w:rsidR="00E02B68" w:rsidRPr="008F4A17">
              <w:t>Приложение 8 Ръководство за подаване на проектни предложения_UGuide_MS_ISUN2020_eProject_v 6.0</w:t>
            </w:r>
            <w:r w:rsidR="00E02B68" w:rsidRPr="00E02B68">
              <w:t>.</w:t>
            </w:r>
          </w:p>
          <w:p w:rsidR="00A326F9" w:rsidRDefault="00A326F9">
            <w:pPr>
              <w:pStyle w:val="af0"/>
              <w:spacing w:after="360" w:line="276" w:lineRule="auto"/>
              <w:ind w:left="0"/>
              <w:jc w:val="both"/>
            </w:pPr>
            <w:r>
              <w:t>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A326F9" w:rsidRDefault="00A326F9">
            <w:pPr>
              <w:pStyle w:val="af0"/>
              <w:spacing w:after="360" w:line="276" w:lineRule="auto"/>
              <w:ind w:left="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A326F9" w:rsidRDefault="00A326F9">
            <w:pPr>
              <w:pStyle w:val="af0"/>
              <w:spacing w:after="360" w:line="276" w:lineRule="auto"/>
              <w:ind w:left="0"/>
              <w:jc w:val="both"/>
            </w:pP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и до нарушаване на принципите по чл. 29, ал. 1, т. 1 и 2 от ЗУСЕСИФ.</w:t>
            </w:r>
          </w:p>
          <w:p w:rsidR="00E02B68" w:rsidRDefault="00E02B68">
            <w:pPr>
              <w:pStyle w:val="af0"/>
              <w:spacing w:after="360" w:line="276" w:lineRule="auto"/>
              <w:ind w:left="0"/>
              <w:jc w:val="both"/>
            </w:pPr>
            <w:r w:rsidRPr="00E02B68">
              <w:t>Техническата и финансова оценка на всяко проектно предложение се извършва</w:t>
            </w:r>
            <w:r>
              <w:t xml:space="preserve"> чрез попълването на оценителна таблица</w:t>
            </w:r>
            <w:r w:rsidRPr="00E02B68">
              <w:t xml:space="preserve"> в системата ИСУН 2020 съгласно Приложение № 2 Критерии и методика за техническа и финансова оценка към Документи за информация,</w:t>
            </w:r>
            <w:r>
              <w:t xml:space="preserve"> </w:t>
            </w:r>
            <w:r w:rsidRPr="00E02B68">
              <w:t>които са част от Насоките за кандидатстване.</w:t>
            </w:r>
          </w:p>
          <w:p w:rsidR="00E03473" w:rsidRPr="007A112D" w:rsidRDefault="00E03473" w:rsidP="007A112D">
            <w:pPr>
              <w:pStyle w:val="af0"/>
              <w:spacing w:after="360" w:line="276" w:lineRule="auto"/>
              <w:ind w:left="0"/>
              <w:jc w:val="both"/>
              <w:rPr>
                <w:b/>
              </w:rPr>
            </w:pPr>
            <w:r w:rsidRPr="007A112D">
              <w:rPr>
                <w:b/>
              </w:rPr>
              <w:t>Въз основа на Критериите за техническа и финансова оценка  и получения общи брой точки, проектните предложения се класират в низходящ ред.</w:t>
            </w:r>
          </w:p>
          <w:p w:rsidR="00A326F9" w:rsidRDefault="00A326F9" w:rsidP="007A112D">
            <w:pPr>
              <w:pStyle w:val="af0"/>
              <w:spacing w:after="360" w:line="276" w:lineRule="auto"/>
              <w:ind w:left="0"/>
              <w:jc w:val="both"/>
            </w:pPr>
            <w:r>
              <w:t>В случай, че в процеса на техническа и финансова оценка Комисията за подбор установи наличието на обстоятелства като включени в проектното предложение недопустими дейности, недопустими и/или нереалистични разходи, дублиране на заложени дейности и/или разходи и др., бюджетът на проектното предложение се променя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p>
          <w:p w:rsidR="00A326F9" w:rsidRDefault="00A326F9" w:rsidP="007A112D">
            <w:pPr>
              <w:pStyle w:val="af0"/>
              <w:spacing w:after="360" w:line="276" w:lineRule="auto"/>
              <w:ind w:left="0"/>
              <w:jc w:val="both"/>
            </w:pPr>
            <w:r w:rsidRPr="00385D1E">
              <w:t>В случай че по време на финансовата оценка се установи надвишаване на интензитета на безвъзмездната финансова помощ и/или максималния размер на безвъзмездната финансова помощ и/или максималният размер за извъ</w:t>
            </w:r>
            <w:r w:rsidRPr="006C42AD">
              <w:t>ршване на дадена дейност, определени в Условията за кандидатстване Комисията за подбор служебно го намалява до максимално допустимия интензитет и/или размер.</w:t>
            </w:r>
          </w:p>
          <w:p w:rsidR="00A326F9" w:rsidRDefault="00A326F9" w:rsidP="007A112D">
            <w:pPr>
              <w:pStyle w:val="af0"/>
              <w:spacing w:after="360" w:line="276" w:lineRule="auto"/>
              <w:ind w:left="0"/>
              <w:jc w:val="both"/>
            </w:pPr>
            <w:r>
              <w:t>В случай</w:t>
            </w:r>
            <w:r w:rsidR="00385D1E">
              <w:t>,</w:t>
            </w:r>
            <w:r>
              <w:t xml:space="preserve"> че по време на финансовата оценка се установи наличие на разходи, които не са съпоставими с пазарните цени за аналогични активи, </w:t>
            </w:r>
            <w:r w:rsidRPr="00E02B68">
              <w:t>Комисията за подбор служебно коригира/премахва съответните разходи от бюджета на проекта (т. 5 от Формуляра за кандидатстване).</w:t>
            </w:r>
          </w:p>
          <w:p w:rsidR="00A326F9" w:rsidRDefault="00A326F9" w:rsidP="007A112D">
            <w:pPr>
              <w:pStyle w:val="af0"/>
              <w:spacing w:after="360" w:line="276" w:lineRule="auto"/>
              <w:ind w:left="0"/>
              <w:jc w:val="both"/>
            </w:pPr>
            <w:r>
              <w:t>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w:t>
            </w:r>
            <w:r w:rsidR="00385D1E">
              <w:t>т</w:t>
            </w:r>
            <w:r>
              <w:t xml:space="preserve"> след като се изиска допълнителна пояснителна информация от кандидата. </w:t>
            </w:r>
          </w:p>
          <w:p w:rsidR="00D73FAA" w:rsidRPr="00F77C06" w:rsidRDefault="00D73FAA" w:rsidP="007A112D">
            <w:pPr>
              <w:pStyle w:val="af0"/>
              <w:spacing w:after="360" w:line="276" w:lineRule="auto"/>
              <w:ind w:left="0"/>
              <w:jc w:val="both"/>
            </w:pPr>
            <w:r w:rsidRPr="00F77C06">
              <w:t>Направените корекциите не могат да водят до:</w:t>
            </w:r>
          </w:p>
          <w:p w:rsidR="00D73FAA" w:rsidRPr="00F77C06" w:rsidRDefault="00D73FAA" w:rsidP="007A112D">
            <w:pPr>
              <w:pStyle w:val="af0"/>
              <w:spacing w:after="360" w:line="276" w:lineRule="auto"/>
              <w:ind w:left="0"/>
              <w:jc w:val="both"/>
            </w:pPr>
            <w:r w:rsidRPr="00F77C06">
              <w:t>1.увеличаване на размера или на интензитета на безвъзмездната финансова помощ, предвидени в подаденото проектно предложение;</w:t>
            </w:r>
          </w:p>
          <w:p w:rsidR="00D73FAA" w:rsidRPr="00F77C06" w:rsidRDefault="00D73FAA" w:rsidP="007A112D">
            <w:pPr>
              <w:pStyle w:val="af0"/>
              <w:spacing w:after="360" w:line="276" w:lineRule="auto"/>
              <w:ind w:left="0"/>
              <w:jc w:val="both"/>
            </w:pPr>
            <w:r w:rsidRPr="00F77C06">
              <w:t>2. подобряване на качеството на проектното предложение и нарушаване на принципите по чл. 29, ал. 1, т. 1 и 2 ЗУСЕСИФ;</w:t>
            </w:r>
          </w:p>
          <w:p w:rsidR="00D73FAA" w:rsidRPr="007A112D" w:rsidRDefault="00D73FAA" w:rsidP="007A112D">
            <w:pPr>
              <w:pStyle w:val="af0"/>
              <w:shd w:val="clear" w:color="auto" w:fill="808080" w:themeFill="background1" w:themeFillShade="80"/>
              <w:spacing w:after="360" w:line="276" w:lineRule="auto"/>
              <w:ind w:left="0"/>
              <w:jc w:val="both"/>
              <w:rPr>
                <w:b/>
                <w:bCs/>
                <w:color w:val="FFFFFF" w:themeColor="background1"/>
              </w:rPr>
            </w:pPr>
            <w:r w:rsidRPr="007A112D">
              <w:rPr>
                <w:b/>
                <w:bCs/>
                <w:color w:val="FFFFFF" w:themeColor="background1"/>
              </w:rPr>
              <w:t xml:space="preserve">ВАЖНО! </w:t>
            </w:r>
          </w:p>
          <w:p w:rsidR="00D73FAA" w:rsidRDefault="00D73FAA" w:rsidP="007A112D">
            <w:pPr>
              <w:pStyle w:val="af0"/>
              <w:shd w:val="clear" w:color="auto" w:fill="D9D9D9" w:themeFill="background1" w:themeFillShade="D9"/>
              <w:spacing w:after="360" w:line="276" w:lineRule="auto"/>
              <w:ind w:left="0"/>
              <w:jc w:val="both"/>
            </w:pPr>
            <w:r>
              <w:t>Бенефициентите, които не се явяват възложители по ЗОП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 прилагат Закона за обществените поръчки и актовете по неговото прилагане.</w:t>
            </w:r>
          </w:p>
          <w:p w:rsidR="00D73FAA" w:rsidRDefault="00D73FAA" w:rsidP="007A112D">
            <w:pPr>
              <w:pStyle w:val="af0"/>
              <w:spacing w:after="360" w:line="276" w:lineRule="auto"/>
              <w:ind w:left="0"/>
              <w:jc w:val="both"/>
            </w:pPr>
            <w: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tc>
      </w:tr>
    </w:tbl>
    <w:p w:rsidR="00B40904" w:rsidRPr="002B60ED" w:rsidRDefault="00B40904" w:rsidP="007A112D">
      <w:pPr>
        <w:pStyle w:val="1"/>
        <w:rPr>
          <w:sz w:val="22"/>
          <w:szCs w:val="22"/>
        </w:rPr>
      </w:pPr>
      <w:bookmarkStart w:id="38" w:name="_Toc520193307"/>
      <w:r w:rsidRPr="003F5642">
        <w:rPr>
          <w:szCs w:val="24"/>
        </w:rPr>
        <w:t>22. Критерии и методика за оценка на проектните предложения</w:t>
      </w:r>
      <w:r w:rsidRPr="002B60ED">
        <w:rPr>
          <w:sz w:val="22"/>
          <w:szCs w:val="22"/>
        </w:rPr>
        <w:t>:</w:t>
      </w:r>
      <w:bookmarkEnd w:id="38"/>
    </w:p>
    <w:tbl>
      <w:tblPr>
        <w:tblStyle w:val="a9"/>
        <w:tblW w:w="9606" w:type="dxa"/>
        <w:tblLook w:val="04A0" w:firstRow="1" w:lastRow="0" w:firstColumn="1" w:lastColumn="0" w:noHBand="0" w:noVBand="1"/>
      </w:tblPr>
      <w:tblGrid>
        <w:gridCol w:w="9606"/>
      </w:tblGrid>
      <w:tr w:rsidR="00B40904" w:rsidRPr="002B60ED" w:rsidTr="007A112D">
        <w:tc>
          <w:tcPr>
            <w:tcW w:w="9606" w:type="dxa"/>
          </w:tcPr>
          <w:p w:rsidR="00A26F7B" w:rsidRPr="00A26F7B" w:rsidRDefault="00A26F7B" w:rsidP="005947AE">
            <w:pPr>
              <w:widowControl w:val="0"/>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en-IE"/>
              </w:rPr>
              <w:t>Подборът на проект</w:t>
            </w:r>
            <w:r>
              <w:rPr>
                <w:rFonts w:ascii="Times New Roman" w:eastAsia="Times New Roman" w:hAnsi="Times New Roman" w:cs="Times New Roman"/>
                <w:b/>
                <w:sz w:val="24"/>
                <w:szCs w:val="24"/>
                <w:lang w:eastAsia="en-IE"/>
              </w:rPr>
              <w:t>ни предложения</w:t>
            </w:r>
            <w:r w:rsidRPr="00A26F7B">
              <w:rPr>
                <w:rFonts w:ascii="Times New Roman" w:eastAsia="Times New Roman" w:hAnsi="Times New Roman" w:cs="Times New Roman"/>
                <w:b/>
                <w:sz w:val="24"/>
                <w:szCs w:val="24"/>
                <w:lang w:eastAsia="en-IE"/>
              </w:rPr>
              <w:t xml:space="preserve">  се извършва по реда на по глава ІV раздел І   на Наредба № 22 от 14.12.2015</w:t>
            </w:r>
          </w:p>
          <w:tbl>
            <w:tblPr>
              <w:tblW w:w="903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960"/>
            </w:tblGrid>
            <w:tr w:rsidR="00A26F7B" w:rsidRPr="00A26F7B" w:rsidTr="007A112D">
              <w:trPr>
                <w:trHeight w:val="445"/>
              </w:trPr>
              <w:tc>
                <w:tcPr>
                  <w:tcW w:w="8074" w:type="dxa"/>
                  <w:vAlign w:val="center"/>
                </w:tcPr>
                <w:p w:rsidR="00A26F7B" w:rsidRPr="00A26F7B" w:rsidRDefault="00A26F7B" w:rsidP="005947AE">
                  <w:pPr>
                    <w:widowControl w:val="0"/>
                    <w:autoSpaceDE w:val="0"/>
                    <w:autoSpaceDN w:val="0"/>
                    <w:adjustRightInd w:val="0"/>
                    <w:spacing w:after="0"/>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Критерии за избор на проекти</w:t>
                  </w:r>
                </w:p>
              </w:tc>
              <w:tc>
                <w:tcPr>
                  <w:tcW w:w="960" w:type="dxa"/>
                  <w:shd w:val="clear" w:color="auto" w:fill="auto"/>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A26F7B">
                    <w:rPr>
                      <w:rFonts w:ascii="Times New Roman" w:eastAsia="Times New Roman" w:hAnsi="Times New Roman" w:cs="Times New Roman"/>
                      <w:sz w:val="24"/>
                      <w:szCs w:val="24"/>
                      <w:lang w:val="ru-RU" w:eastAsia="bg-BG"/>
                    </w:rPr>
                    <w:t>Точки</w:t>
                  </w:r>
                </w:p>
              </w:tc>
            </w:tr>
            <w:tr w:rsidR="00A26F7B" w:rsidRPr="00A26F7B" w:rsidTr="007A112D">
              <w:trPr>
                <w:trHeight w:val="470"/>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Брой население, което ще се възползва от подобрените основни услуги и обхвата на териториално въздействие – 60 точки </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до 100 души – 5 точки</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от 101 до 200 души -  10 точки </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от 201 до 500 души – 20 точки     </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от 501 до 1000 души – 30 точки  </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от 1001 до 2000 души – 40 точки   </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над 2000 души – 50 точки</w:t>
                  </w:r>
                </w:p>
              </w:tc>
              <w:tc>
                <w:tcPr>
                  <w:tcW w:w="960" w:type="dxa"/>
                  <w:shd w:val="clear" w:color="auto" w:fill="auto"/>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A26F7B">
                    <w:rPr>
                      <w:rFonts w:ascii="Times New Roman" w:eastAsia="Times New Roman" w:hAnsi="Times New Roman" w:cs="Times New Roman"/>
                      <w:sz w:val="24"/>
                      <w:szCs w:val="24"/>
                      <w:lang w:eastAsia="bg-BG"/>
                    </w:rPr>
                    <w:t xml:space="preserve">50 </w:t>
                  </w:r>
                </w:p>
              </w:tc>
            </w:tr>
            <w:tr w:rsidR="00A26F7B" w:rsidRPr="00A26F7B" w:rsidTr="007A112D">
              <w:trPr>
                <w:trHeight w:val="709"/>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Проектът предлага нови инициативи за повишаване на качеството на живот в района</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10</w:t>
                  </w:r>
                </w:p>
              </w:tc>
            </w:tr>
            <w:tr w:rsidR="00A26F7B" w:rsidRPr="00A26F7B" w:rsidTr="007A112D">
              <w:trPr>
                <w:trHeight w:val="693"/>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Интервенциите по проекта са за обект от голяма културна и обществена значимост за територията</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color w:val="FF0000"/>
                      <w:sz w:val="24"/>
                      <w:szCs w:val="24"/>
                      <w:lang w:eastAsia="bg-BG"/>
                    </w:rPr>
                  </w:pPr>
                  <w:r w:rsidRPr="00A26F7B">
                    <w:rPr>
                      <w:rFonts w:ascii="Times New Roman" w:eastAsia="Times New Roman" w:hAnsi="Times New Roman" w:cs="Times New Roman"/>
                      <w:b/>
                      <w:sz w:val="24"/>
                      <w:szCs w:val="24"/>
                      <w:lang w:eastAsia="bg-BG"/>
                    </w:rPr>
                    <w:t>10</w:t>
                  </w:r>
                </w:p>
              </w:tc>
            </w:tr>
            <w:tr w:rsidR="00A26F7B" w:rsidRPr="00A26F7B" w:rsidTr="007A112D">
              <w:trPr>
                <w:trHeight w:val="693"/>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 Кандидатът не е получавал подкрепа от Общността за същата дейност по други програми</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10</w:t>
                  </w:r>
                </w:p>
              </w:tc>
            </w:tr>
            <w:tr w:rsidR="00A26F7B" w:rsidRPr="00A26F7B" w:rsidTr="007A112D">
              <w:trPr>
                <w:trHeight w:val="797"/>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 xml:space="preserve">Дейностите по проекта са за развитие/ предоставяне на услуги и изграждане на достъпна инфраструктура на уязвими групи от населението </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10</w:t>
                  </w:r>
                </w:p>
              </w:tc>
            </w:tr>
            <w:tr w:rsidR="00A26F7B" w:rsidRPr="00A26F7B" w:rsidTr="007A112D">
              <w:trPr>
                <w:trHeight w:val="693"/>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Проектът включва дейности с позитивен принос към околната среда</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над 30 % - от инвестициите са насочени към дейности, опазващи околната среда - 3 т.</w:t>
                  </w:r>
                </w:p>
                <w:p w:rsidR="00A26F7B" w:rsidRPr="00A26F7B" w:rsidRDefault="00A26F7B" w:rsidP="005947AE">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bCs/>
                      <w:sz w:val="24"/>
                      <w:szCs w:val="24"/>
                    </w:rPr>
                  </w:pPr>
                  <w:r w:rsidRPr="00A26F7B">
                    <w:rPr>
                      <w:rFonts w:ascii="Times New Roman" w:eastAsia="Calibri" w:hAnsi="Times New Roman" w:cs="Times New Roman"/>
                      <w:sz w:val="24"/>
                      <w:szCs w:val="24"/>
                    </w:rPr>
                    <w:t>над 50 % от инвестициите са насочени към дейности, опазващи околната среда - 5 т.</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5</w:t>
                  </w:r>
                </w:p>
              </w:tc>
            </w:tr>
            <w:tr w:rsidR="00A26F7B" w:rsidRPr="00A26F7B" w:rsidTr="007A112D">
              <w:trPr>
                <w:trHeight w:val="693"/>
              </w:trPr>
              <w:tc>
                <w:tcPr>
                  <w:tcW w:w="8074" w:type="dxa"/>
                  <w:vAlign w:val="center"/>
                </w:tcPr>
                <w:p w:rsidR="00A26F7B" w:rsidRPr="00A26F7B" w:rsidRDefault="00A26F7B" w:rsidP="005947AE">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A26F7B">
                    <w:rPr>
                      <w:rFonts w:ascii="Times New Roman" w:eastAsia="Calibri" w:hAnsi="Times New Roman" w:cs="Times New Roman"/>
                      <w:sz w:val="24"/>
                      <w:szCs w:val="24"/>
                    </w:rPr>
                    <w:t>Проекта ще създаде работни места при изпълнение на допустимите дейности /ще бъде наемана местна работна ръка /</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5</w:t>
                  </w:r>
                </w:p>
              </w:tc>
            </w:tr>
            <w:tr w:rsidR="00A26F7B" w:rsidRPr="00A26F7B" w:rsidTr="007A112D">
              <w:trPr>
                <w:trHeight w:val="693"/>
              </w:trPr>
              <w:tc>
                <w:tcPr>
                  <w:tcW w:w="8074" w:type="dxa"/>
                  <w:vAlign w:val="center"/>
                </w:tcPr>
                <w:p w:rsidR="00A26F7B" w:rsidRPr="00A26F7B" w:rsidRDefault="00A26F7B" w:rsidP="005947AE">
                  <w:pPr>
                    <w:widowControl w:val="0"/>
                    <w:tabs>
                      <w:tab w:val="left" w:pos="-284"/>
                      <w:tab w:val="left" w:pos="0"/>
                      <w:tab w:val="left" w:pos="255"/>
                    </w:tabs>
                    <w:autoSpaceDE w:val="0"/>
                    <w:autoSpaceDN w:val="0"/>
                    <w:adjustRightInd w:val="0"/>
                    <w:spacing w:after="0"/>
                    <w:jc w:val="both"/>
                    <w:rPr>
                      <w:rFonts w:ascii="Times New Roman" w:eastAsia="Times New Roman" w:hAnsi="Times New Roman" w:cs="Times New Roman"/>
                      <w:sz w:val="24"/>
                      <w:szCs w:val="24"/>
                      <w:lang w:eastAsia="bg-BG"/>
                    </w:rPr>
                  </w:pPr>
                  <w:r w:rsidRPr="00A26F7B">
                    <w:rPr>
                      <w:rFonts w:ascii="Times New Roman" w:eastAsia="Times New Roman" w:hAnsi="Times New Roman" w:cs="Times New Roman"/>
                      <w:b/>
                      <w:sz w:val="24"/>
                      <w:szCs w:val="24"/>
                      <w:lang w:eastAsia="bg-BG"/>
                    </w:rPr>
                    <w:t>ОБЩО</w:t>
                  </w:r>
                </w:p>
              </w:tc>
              <w:tc>
                <w:tcPr>
                  <w:tcW w:w="960" w:type="dxa"/>
                  <w:vAlign w:val="center"/>
                </w:tcPr>
                <w:p w:rsidR="00A26F7B" w:rsidRPr="00A26F7B" w:rsidRDefault="00A26F7B" w:rsidP="005947AE">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A26F7B">
                    <w:rPr>
                      <w:rFonts w:ascii="Times New Roman" w:eastAsia="Times New Roman" w:hAnsi="Times New Roman" w:cs="Times New Roman"/>
                      <w:b/>
                      <w:sz w:val="24"/>
                      <w:szCs w:val="24"/>
                      <w:lang w:eastAsia="bg-BG"/>
                    </w:rPr>
                    <w:t>100</w:t>
                  </w:r>
                </w:p>
              </w:tc>
            </w:tr>
          </w:tbl>
          <w:p w:rsidR="00A26F7B" w:rsidRDefault="00A26F7B" w:rsidP="005947AE">
            <w:pPr>
              <w:widowControl w:val="0"/>
              <w:autoSpaceDE w:val="0"/>
              <w:autoSpaceDN w:val="0"/>
              <w:adjustRightInd w:val="0"/>
              <w:spacing w:line="276" w:lineRule="auto"/>
              <w:rPr>
                <w:rFonts w:ascii="Times New Roman" w:eastAsia="Times New Roman" w:hAnsi="Times New Roman" w:cs="Times New Roman"/>
                <w:sz w:val="24"/>
                <w:szCs w:val="24"/>
                <w:lang w:eastAsia="bg-BG"/>
              </w:rPr>
            </w:pPr>
          </w:p>
          <w:p w:rsidR="00A26F7B" w:rsidRPr="00456EF7" w:rsidRDefault="00A26F7B" w:rsidP="005947AE">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0E3500">
              <w:rPr>
                <w:rFonts w:ascii="Times New Roman" w:eastAsia="Times New Roman" w:hAnsi="Times New Roman" w:cs="Times New Roman"/>
                <w:sz w:val="24"/>
                <w:szCs w:val="24"/>
                <w:lang w:eastAsia="bg-BG"/>
              </w:rPr>
              <w:t xml:space="preserve">За да бъде предложено за финансиране </w:t>
            </w:r>
            <w:r w:rsidRPr="000E3500">
              <w:rPr>
                <w:rFonts w:ascii="Times New Roman" w:eastAsia="Times New Roman" w:hAnsi="Times New Roman" w:cs="Times New Roman"/>
                <w:b/>
                <w:sz w:val="24"/>
                <w:szCs w:val="24"/>
                <w:lang w:eastAsia="bg-BG"/>
              </w:rPr>
              <w:t>едно проектно предложение, общата крайна оценка на етап техническа и финансова оценка</w:t>
            </w:r>
            <w:r w:rsidRPr="001421EA">
              <w:rPr>
                <w:rFonts w:ascii="Times New Roman" w:eastAsia="Times New Roman" w:hAnsi="Times New Roman" w:cs="Times New Roman"/>
                <w:sz w:val="24"/>
                <w:szCs w:val="24"/>
                <w:lang w:eastAsia="bg-BG"/>
              </w:rPr>
              <w:t xml:space="preserve"> трябва да е </w:t>
            </w:r>
            <w:r w:rsidRPr="001421EA">
              <w:rPr>
                <w:rFonts w:ascii="Times New Roman" w:eastAsia="Times New Roman" w:hAnsi="Times New Roman" w:cs="Times New Roman"/>
                <w:b/>
                <w:sz w:val="24"/>
                <w:szCs w:val="24"/>
                <w:lang w:eastAsia="bg-BG"/>
              </w:rPr>
              <w:t>равна на или по-голяма от 10 точки</w:t>
            </w:r>
            <w:r w:rsidRPr="007437DB">
              <w:rPr>
                <w:rFonts w:ascii="Times New Roman" w:eastAsia="Times New Roman" w:hAnsi="Times New Roman" w:cs="Times New Roman"/>
                <w:sz w:val="24"/>
                <w:szCs w:val="24"/>
                <w:lang w:eastAsia="bg-BG"/>
              </w:rPr>
              <w:t>. (минимално допустима оценка за качество на проектните предложения)</w:t>
            </w:r>
          </w:p>
          <w:p w:rsidR="00A26F7B" w:rsidRPr="00456EF7" w:rsidRDefault="000E3500" w:rsidP="005947AE">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456EF7">
              <w:rPr>
                <w:rFonts w:ascii="Times New Roman" w:eastAsia="Times New Roman" w:hAnsi="Times New Roman" w:cs="Times New Roman"/>
                <w:sz w:val="24"/>
                <w:szCs w:val="24"/>
                <w:lang w:eastAsia="bg-BG"/>
              </w:rPr>
              <w:t xml:space="preserve">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осигуряващ/и покритие на по-голям брой население по критерий 1. </w:t>
            </w:r>
            <w:r w:rsidR="00A26F7B" w:rsidRPr="000E3500">
              <w:rPr>
                <w:rFonts w:ascii="Times New Roman" w:eastAsia="Calibri" w:hAnsi="Times New Roman" w:cs="Times New Roman"/>
                <w:i/>
                <w:sz w:val="24"/>
                <w:szCs w:val="24"/>
              </w:rPr>
              <w:t>(Конкретният брой на населението, което ще се възползва от подобрените основни услуги и обхвата на териториално въздействие ( брой жители</w:t>
            </w:r>
            <w:r w:rsidR="00A26F7B" w:rsidRPr="00456EF7">
              <w:rPr>
                <w:rFonts w:ascii="Times New Roman" w:eastAsia="Calibri" w:hAnsi="Times New Roman" w:cs="Times New Roman"/>
                <w:sz w:val="24"/>
                <w:szCs w:val="24"/>
              </w:rPr>
              <w:t>)).</w:t>
            </w:r>
          </w:p>
          <w:p w:rsidR="000E3500" w:rsidRPr="00456EF7" w:rsidRDefault="000E3500" w:rsidP="005947AE">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456EF7">
              <w:rPr>
                <w:rFonts w:ascii="Times New Roman" w:eastAsia="Times New Roman" w:hAnsi="Times New Roman" w:cs="Times New Roman"/>
                <w:sz w:val="24"/>
                <w:szCs w:val="24"/>
                <w:lang w:eastAsia="bg-BG"/>
              </w:rPr>
              <w:t>При равен брой точки и по този критерий, ще се дава предимство на проекта/ите, получил/и оценка/и по критерий 2.</w:t>
            </w:r>
          </w:p>
          <w:p w:rsidR="00501AE9" w:rsidRPr="000E3500" w:rsidRDefault="000E3500" w:rsidP="005947AE">
            <w:pPr>
              <w:spacing w:line="276" w:lineRule="auto"/>
            </w:pPr>
            <w:r w:rsidRPr="00456EF7">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проекта/ите, получил/и оценка/и по критерий 5.</w:t>
            </w:r>
          </w:p>
          <w:p w:rsidR="00EE6EFA" w:rsidRPr="002B60ED" w:rsidRDefault="00EE6EFA" w:rsidP="005947AE">
            <w:pPr>
              <w:spacing w:line="276" w:lineRule="auto"/>
            </w:pPr>
          </w:p>
        </w:tc>
      </w:tr>
    </w:tbl>
    <w:p w:rsidR="00B40904" w:rsidRDefault="00B40904" w:rsidP="007A112D">
      <w:pPr>
        <w:pStyle w:val="1"/>
        <w:rPr>
          <w:szCs w:val="24"/>
        </w:rPr>
      </w:pPr>
      <w:bookmarkStart w:id="39" w:name="_Toc520193308"/>
      <w:r w:rsidRPr="00E6134A">
        <w:rPr>
          <w:szCs w:val="24"/>
        </w:rPr>
        <w:t>23. Начин на подаване на проектните предложения/концепциите за проектни предложения:</w:t>
      </w:r>
      <w:bookmarkEnd w:id="39"/>
    </w:p>
    <w:tbl>
      <w:tblPr>
        <w:tblStyle w:val="a9"/>
        <w:tblW w:w="9606" w:type="dxa"/>
        <w:tblLook w:val="04A0" w:firstRow="1" w:lastRow="0" w:firstColumn="1" w:lastColumn="0" w:noHBand="0" w:noVBand="1"/>
      </w:tblPr>
      <w:tblGrid>
        <w:gridCol w:w="9606"/>
      </w:tblGrid>
      <w:tr w:rsidR="000518EA" w:rsidTr="00D059A4">
        <w:tc>
          <w:tcPr>
            <w:tcW w:w="9606" w:type="dxa"/>
          </w:tcPr>
          <w:p w:rsidR="000518EA" w:rsidRPr="000518EA" w:rsidRDefault="000518EA">
            <w:pPr>
              <w:spacing w:after="120" w:line="276" w:lineRule="auto"/>
              <w:jc w:val="both"/>
              <w:rPr>
                <w:rFonts w:ascii="Times New Roman" w:hAnsi="Times New Roman" w:cs="Times New Roman"/>
                <w:b/>
                <w:bCs/>
                <w:sz w:val="24"/>
                <w:szCs w:val="24"/>
              </w:rPr>
            </w:pPr>
            <w:r w:rsidRPr="000518EA">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33" w:history="1">
              <w:r w:rsidRPr="000518EA">
                <w:rPr>
                  <w:rStyle w:val="ab"/>
                  <w:rFonts w:ascii="Times New Roman" w:hAnsi="Times New Roman" w:cs="Times New Roman"/>
                  <w:b/>
                  <w:bCs/>
                  <w:sz w:val="24"/>
                  <w:szCs w:val="24"/>
                </w:rPr>
                <w:t>http://eumis2020.government.bg/</w:t>
              </w:r>
            </w:hyperlink>
            <w:r w:rsidRPr="000518EA">
              <w:rPr>
                <w:rFonts w:ascii="Times New Roman" w:hAnsi="Times New Roman" w:cs="Times New Roman"/>
                <w:b/>
                <w:bCs/>
                <w:sz w:val="24"/>
                <w:szCs w:val="24"/>
              </w:rPr>
              <w:t xml:space="preserve"> </w:t>
            </w:r>
            <w:r w:rsidRPr="000518EA">
              <w:rPr>
                <w:rFonts w:ascii="Times New Roman" w:hAnsi="Times New Roman" w:cs="Times New Roman"/>
                <w:sz w:val="24"/>
                <w:szCs w:val="24"/>
              </w:rPr>
              <w:t xml:space="preserve">единствено с използването на </w:t>
            </w:r>
            <w:r w:rsidRPr="000518EA">
              <w:rPr>
                <w:rFonts w:ascii="Times New Roman" w:hAnsi="Times New Roman" w:cs="Times New Roman"/>
                <w:b/>
                <w:bCs/>
                <w:sz w:val="24"/>
                <w:szCs w:val="24"/>
              </w:rPr>
              <w:t xml:space="preserve">Квалифициран електронен подпис </w:t>
            </w:r>
            <w:r w:rsidRPr="001422E3">
              <w:rPr>
                <w:rFonts w:ascii="Times New Roman" w:hAnsi="Times New Roman" w:cs="Times New Roman"/>
                <w:sz w:val="24"/>
                <w:szCs w:val="24"/>
              </w:rPr>
              <w:t>(КЕП), чрез модула „Е</w:t>
            </w:r>
            <w:r w:rsidRPr="001422E3">
              <w:rPr>
                <w:sz w:val="24"/>
                <w:szCs w:val="24"/>
              </w:rPr>
              <w:t>-</w:t>
            </w:r>
            <w:r w:rsidRPr="009B43CE">
              <w:rPr>
                <w:rFonts w:ascii="Times New Roman" w:hAnsi="Times New Roman" w:cs="Times New Roman"/>
                <w:sz w:val="24"/>
                <w:szCs w:val="24"/>
              </w:rPr>
              <w:t xml:space="preserve">кандидатстване“ на следния интернет адрес: </w:t>
            </w:r>
            <w:hyperlink r:id="rId34" w:history="1">
              <w:r w:rsidRPr="000518EA">
                <w:rPr>
                  <w:rStyle w:val="ab"/>
                  <w:rFonts w:ascii="Times New Roman" w:hAnsi="Times New Roman" w:cs="Times New Roman"/>
                  <w:b/>
                  <w:bCs/>
                  <w:sz w:val="24"/>
                  <w:szCs w:val="24"/>
                </w:rPr>
                <w:t>https://eumis2020.government.bg</w:t>
              </w:r>
            </w:hyperlink>
          </w:p>
          <w:p w:rsidR="000518EA" w:rsidRPr="009B43CE" w:rsidRDefault="000518EA" w:rsidP="00F77C06">
            <w:pPr>
              <w:autoSpaceDE w:val="0"/>
              <w:autoSpaceDN w:val="0"/>
              <w:adjustRightInd w:val="0"/>
              <w:spacing w:line="276" w:lineRule="auto"/>
              <w:jc w:val="both"/>
              <w:rPr>
                <w:rFonts w:ascii="Times New Roman" w:hAnsi="Times New Roman" w:cs="Times New Roman"/>
                <w:sz w:val="24"/>
                <w:szCs w:val="24"/>
              </w:rPr>
            </w:pPr>
            <w:r w:rsidRPr="000518EA">
              <w:rPr>
                <w:rFonts w:ascii="Times New Roman" w:hAnsi="Times New Roman" w:cs="Times New Roman"/>
                <w:sz w:val="24"/>
                <w:szCs w:val="24"/>
              </w:rPr>
              <w:t xml:space="preserve">За регистрацията е необходима </w:t>
            </w:r>
            <w:r w:rsidRPr="001422E3">
              <w:rPr>
                <w:rFonts w:ascii="Times New Roman" w:hAnsi="Times New Roman" w:cs="Times New Roman"/>
                <w:sz w:val="24"/>
                <w:szCs w:val="24"/>
              </w:rPr>
              <w:t xml:space="preserve">актуална електронна поща. </w:t>
            </w:r>
            <w:r w:rsidRPr="00E03473">
              <w:rPr>
                <w:rFonts w:ascii="Times New Roman" w:hAnsi="Times New Roman" w:cs="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E03473">
              <w:rPr>
                <w:rFonts w:ascii="Times New Roman" w:hAnsi="Times New Roman" w:cs="Times New Roman"/>
                <w:b/>
                <w:sz w:val="24"/>
                <w:szCs w:val="24"/>
              </w:rPr>
              <w:t xml:space="preserve"> С</w:t>
            </w:r>
            <w:r w:rsidRPr="000518EA">
              <w:rPr>
                <w:rFonts w:ascii="Times New Roman" w:hAnsi="Times New Roman" w:cs="Times New Roman"/>
                <w:sz w:val="24"/>
                <w:szCs w:val="24"/>
              </w:rPr>
              <w:t>лед регистрацията кандидатът трябва да влезе в</w:t>
            </w:r>
            <w:r w:rsidRPr="000518EA">
              <w:rPr>
                <w:rFonts w:ascii="Arial" w:hAnsi="Arial" w:cs="Arial"/>
                <w:sz w:val="24"/>
                <w:szCs w:val="24"/>
              </w:rPr>
              <w:t xml:space="preserve"> </w:t>
            </w:r>
            <w:r w:rsidRPr="000518EA">
              <w:rPr>
                <w:rFonts w:ascii="Times New Roman" w:hAnsi="Times New Roman" w:cs="Times New Roman"/>
                <w:sz w:val="24"/>
                <w:szCs w:val="24"/>
              </w:rPr>
              <w:t xml:space="preserve">профила си и да намери процедурата на </w:t>
            </w:r>
            <w:r w:rsidR="00E03473">
              <w:rPr>
                <w:rFonts w:ascii="Times New Roman" w:hAnsi="Times New Roman" w:cs="Times New Roman"/>
                <w:sz w:val="24"/>
                <w:szCs w:val="24"/>
              </w:rPr>
              <w:t>„</w:t>
            </w:r>
            <w:r w:rsidRPr="000518EA">
              <w:rPr>
                <w:rFonts w:ascii="Times New Roman" w:hAnsi="Times New Roman" w:cs="Times New Roman"/>
                <w:sz w:val="24"/>
                <w:szCs w:val="24"/>
              </w:rPr>
              <w:t>МИГ Елхово –Болярово” за прием на проектни предложения по мярка 7.2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w:t>
            </w:r>
            <w:r w:rsidRPr="001422E3">
              <w:rPr>
                <w:rFonts w:ascii="Times New Roman" w:hAnsi="Times New Roman" w:cs="Times New Roman"/>
                <w:sz w:val="24"/>
                <w:szCs w:val="24"/>
              </w:rPr>
              <w:t>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.pdf или попълнени образци в съответния формат .doc, docx, .xls или.xlsx.</w:t>
            </w:r>
          </w:p>
          <w:p w:rsidR="000518EA" w:rsidRPr="000518EA" w:rsidRDefault="000518EA" w:rsidP="007A112D">
            <w:pPr>
              <w:spacing w:line="276" w:lineRule="auto"/>
              <w:rPr>
                <w:sz w:val="24"/>
                <w:szCs w:val="24"/>
              </w:rPr>
            </w:pPr>
          </w:p>
          <w:p w:rsidR="000518EA" w:rsidRPr="000518EA" w:rsidRDefault="000518EA" w:rsidP="007A112D">
            <w:pPr>
              <w:autoSpaceDE w:val="0"/>
              <w:autoSpaceDN w:val="0"/>
              <w:adjustRightInd w:val="0"/>
              <w:spacing w:line="276" w:lineRule="auto"/>
              <w:jc w:val="both"/>
              <w:rPr>
                <w:rFonts w:ascii="Times New Roman" w:hAnsi="Times New Roman" w:cs="Times New Roman"/>
                <w:sz w:val="24"/>
                <w:szCs w:val="24"/>
              </w:rPr>
            </w:pPr>
            <w:r w:rsidRPr="007A112D">
              <w:rPr>
                <w:rFonts w:ascii="Times New Roman" w:eastAsia="Times New Roman" w:hAnsi="Times New Roman" w:cs="Times New Roman"/>
                <w:b/>
                <w:sz w:val="24"/>
                <w:szCs w:val="24"/>
                <w:shd w:val="clear" w:color="auto" w:fill="FEFEFE"/>
              </w:rPr>
              <w:t xml:space="preserve">Допълнителна </w:t>
            </w:r>
            <w:r w:rsidRPr="007A112D">
              <w:rPr>
                <w:rFonts w:ascii="Times New Roman" w:eastAsia="Times New Roman" w:hAnsi="Times New Roman" w:cs="Times New Roman"/>
                <w:b/>
                <w:sz w:val="24"/>
                <w:szCs w:val="24"/>
              </w:rPr>
              <w:t>пояснителна информация или документ</w:t>
            </w:r>
            <w:r w:rsidRPr="007A112D">
              <w:rPr>
                <w:rFonts w:ascii="Times New Roman" w:eastAsia="Times New Roman" w:hAnsi="Times New Roman" w:cs="Times New Roman"/>
                <w:sz w:val="24"/>
                <w:szCs w:val="24"/>
              </w:rPr>
              <w:t xml:space="preserve"> от кандидатите</w:t>
            </w:r>
            <w:r w:rsidRPr="007A112D" w:rsidDel="007C2F71">
              <w:rPr>
                <w:rFonts w:ascii="Times New Roman" w:eastAsia="Times New Roman" w:hAnsi="Times New Roman" w:cs="Times New Roman"/>
                <w:sz w:val="24"/>
                <w:szCs w:val="24"/>
              </w:rPr>
              <w:t xml:space="preserve"> </w:t>
            </w:r>
            <w:r w:rsidRPr="007A112D">
              <w:rPr>
                <w:rFonts w:ascii="Times New Roman" w:eastAsia="Times New Roman" w:hAnsi="Times New Roman" w:cs="Times New Roman"/>
                <w:sz w:val="24"/>
                <w:szCs w:val="24"/>
              </w:rPr>
              <w:t>относно декларираните обстоятелства и представените документи</w:t>
            </w:r>
            <w:r w:rsidRPr="007A112D">
              <w:rPr>
                <w:rFonts w:ascii="Times New Roman" w:eastAsia="Times New Roman" w:hAnsi="Times New Roman" w:cs="Times New Roman"/>
                <w:sz w:val="24"/>
                <w:szCs w:val="24"/>
                <w:shd w:val="clear" w:color="auto" w:fill="FEFEFE"/>
              </w:rPr>
              <w:t xml:space="preserve"> може да бъде предоставена </w:t>
            </w:r>
            <w:r w:rsidRPr="007A112D">
              <w:rPr>
                <w:rFonts w:ascii="Times New Roman" w:eastAsia="Times New Roman" w:hAnsi="Times New Roman" w:cs="Times New Roman"/>
                <w:b/>
                <w:sz w:val="24"/>
                <w:szCs w:val="24"/>
                <w:shd w:val="clear" w:color="auto" w:fill="FEFEFE"/>
              </w:rPr>
              <w:t>само по искане на оценителната комисия</w:t>
            </w:r>
            <w:r w:rsidRPr="007A112D">
              <w:rPr>
                <w:rFonts w:ascii="Times New Roman" w:eastAsia="Times New Roman" w:hAnsi="Times New Roman" w:cs="Times New Roman"/>
                <w:sz w:val="24"/>
                <w:szCs w:val="24"/>
                <w:shd w:val="clear" w:color="auto" w:fill="FEFEFE"/>
              </w:rPr>
              <w:t>.</w:t>
            </w:r>
          </w:p>
          <w:p w:rsidR="000518EA" w:rsidRPr="001422E3" w:rsidRDefault="000518EA" w:rsidP="007A112D">
            <w:pPr>
              <w:autoSpaceDE w:val="0"/>
              <w:autoSpaceDN w:val="0"/>
              <w:adjustRightInd w:val="0"/>
              <w:spacing w:line="276" w:lineRule="auto"/>
              <w:jc w:val="both"/>
              <w:rPr>
                <w:rFonts w:ascii="Times New Roman" w:hAnsi="Times New Roman" w:cs="Times New Roman"/>
                <w:sz w:val="24"/>
                <w:szCs w:val="24"/>
              </w:rPr>
            </w:pPr>
            <w:r w:rsidRPr="000518EA">
              <w:rPr>
                <w:rFonts w:ascii="Times New Roman" w:hAnsi="Times New Roman" w:cs="Times New Roman"/>
                <w:sz w:val="24"/>
                <w:szCs w:val="24"/>
              </w:rPr>
              <w:t xml:space="preserve">При попълване на формуляра за кандидатстване е необходимо периодично да се </w:t>
            </w:r>
            <w:r w:rsidRPr="001422E3">
              <w:rPr>
                <w:rFonts w:ascii="Times New Roman" w:hAnsi="Times New Roman" w:cs="Times New Roman"/>
                <w:sz w:val="24"/>
                <w:szCs w:val="24"/>
              </w:rPr>
              <w:t xml:space="preserve">записва въведената информация. </w:t>
            </w:r>
          </w:p>
          <w:p w:rsidR="000518EA" w:rsidRPr="001422E3" w:rsidRDefault="000518EA" w:rsidP="007A112D">
            <w:pPr>
              <w:autoSpaceDE w:val="0"/>
              <w:autoSpaceDN w:val="0"/>
              <w:adjustRightInd w:val="0"/>
              <w:spacing w:line="276" w:lineRule="auto"/>
              <w:jc w:val="both"/>
              <w:rPr>
                <w:rFonts w:ascii="Times New Roman" w:hAnsi="Times New Roman" w:cs="Times New Roman"/>
                <w:sz w:val="24"/>
                <w:szCs w:val="24"/>
              </w:rPr>
            </w:pPr>
            <w:r w:rsidRPr="00B661B2">
              <w:rPr>
                <w:rFonts w:ascii="Times New Roman" w:hAnsi="Times New Roman" w:cs="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7A112D">
              <w:rPr>
                <w:rFonts w:ascii="Times New Roman" w:hAnsi="Times New Roman" w:cs="Times New Roman"/>
                <w:b/>
                <w:sz w:val="24"/>
                <w:szCs w:val="24"/>
              </w:rPr>
              <w:t>проверка на така създаденото проектно предложение</w:t>
            </w:r>
            <w:r w:rsidRPr="000518EA">
              <w:rPr>
                <w:rFonts w:ascii="Times New Roman" w:hAnsi="Times New Roman" w:cs="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0518EA" w:rsidRDefault="000518EA" w:rsidP="007A112D">
            <w:pPr>
              <w:autoSpaceDE w:val="0"/>
              <w:autoSpaceDN w:val="0"/>
              <w:adjustRightInd w:val="0"/>
              <w:spacing w:line="276" w:lineRule="auto"/>
              <w:jc w:val="both"/>
              <w:rPr>
                <w:rFonts w:ascii="Times New Roman" w:eastAsia="Times New Roman" w:hAnsi="Times New Roman" w:cs="Times New Roman"/>
                <w:sz w:val="24"/>
                <w:szCs w:val="24"/>
                <w:shd w:val="clear" w:color="auto" w:fill="FEFEFE"/>
              </w:rPr>
            </w:pPr>
            <w:r w:rsidRPr="001422E3">
              <w:rPr>
                <w:rFonts w:ascii="Times New Roman" w:hAnsi="Times New Roman" w:cs="Times New Roman"/>
                <w:sz w:val="24"/>
                <w:szCs w:val="24"/>
              </w:rPr>
              <w:t>Изчистеният от грешки формуляр се подава чрез бутона &lt;</w:t>
            </w:r>
            <w:r w:rsidRPr="00B661B2">
              <w:rPr>
                <w:rFonts w:ascii="Times New Roman" w:hAnsi="Times New Roman" w:cs="Times New Roman"/>
                <w:b/>
                <w:sz w:val="24"/>
                <w:szCs w:val="24"/>
              </w:rPr>
              <w:t>ПОДАЙ ПРОЕКТНО ПРЕДЛОЖЕНИЕ</w:t>
            </w:r>
            <w:r w:rsidRPr="009B43CE">
              <w:rPr>
                <w:rFonts w:ascii="Times New Roman" w:hAnsi="Times New Roman" w:cs="Times New Roman"/>
                <w:sz w:val="24"/>
                <w:szCs w:val="24"/>
              </w:rPr>
              <w:t>&gt;. В резу</w:t>
            </w:r>
            <w:r w:rsidRPr="000518EA">
              <w:rPr>
                <w:rFonts w:ascii="Times New Roman" w:hAnsi="Times New Roman" w:cs="Times New Roman"/>
                <w:sz w:val="24"/>
                <w:szCs w:val="24"/>
              </w:rPr>
              <w:t>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0518EA">
              <w:rPr>
                <w:rFonts w:ascii="Times New Roman" w:eastAsia="Times New Roman" w:hAnsi="Times New Roman" w:cs="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0518EA" w:rsidRDefault="000518EA" w:rsidP="007A112D">
            <w:pPr>
              <w:autoSpaceDE w:val="0"/>
              <w:autoSpaceDN w:val="0"/>
              <w:adjustRightInd w:val="0"/>
              <w:spacing w:after="200" w:line="276" w:lineRule="auto"/>
              <w:jc w:val="both"/>
              <w:rPr>
                <w:rFonts w:ascii="Times New Roman" w:hAnsi="Times New Roman" w:cs="Times New Roman"/>
                <w:sz w:val="24"/>
                <w:szCs w:val="24"/>
              </w:rPr>
            </w:pPr>
            <w:r w:rsidRPr="001422E3">
              <w:rPr>
                <w:rFonts w:ascii="Times New Roman" w:hAnsi="Times New Roman" w:cs="Times New Roman"/>
                <w:sz w:val="24"/>
                <w:szCs w:val="24"/>
              </w:rPr>
              <w:t>Движението на подаденото проектно предложение може да се следи в профила на</w:t>
            </w:r>
            <w:r w:rsidRPr="00B661B2">
              <w:rPr>
                <w:rFonts w:ascii="Times New Roman" w:hAnsi="Times New Roman" w:cs="Times New Roman"/>
                <w:sz w:val="24"/>
                <w:szCs w:val="24"/>
              </w:rPr>
              <w:t xml:space="preserve"> </w:t>
            </w:r>
            <w:r w:rsidRPr="009B43CE">
              <w:rPr>
                <w:rFonts w:ascii="Times New Roman" w:hAnsi="Times New Roman" w:cs="Times New Roman"/>
                <w:sz w:val="24"/>
                <w:szCs w:val="24"/>
              </w:rPr>
              <w:t>ка</w:t>
            </w:r>
            <w:r w:rsidRPr="000518EA">
              <w:rPr>
                <w:rFonts w:ascii="Times New Roman" w:hAnsi="Times New Roman" w:cs="Times New Roman"/>
                <w:sz w:val="24"/>
                <w:szCs w:val="24"/>
              </w:rPr>
              <w:t>ндидата в ИСУН 2020.</w:t>
            </w:r>
          </w:p>
          <w:p w:rsidR="000518EA" w:rsidRPr="000518EA" w:rsidRDefault="000518EA" w:rsidP="007A112D">
            <w:pPr>
              <w:autoSpaceDE w:val="0"/>
              <w:autoSpaceDN w:val="0"/>
              <w:adjustRightInd w:val="0"/>
              <w:spacing w:line="276" w:lineRule="auto"/>
              <w:jc w:val="both"/>
              <w:rPr>
                <w:rFonts w:ascii="Times New Roman" w:hAnsi="Times New Roman" w:cs="Times New Roman"/>
                <w:sz w:val="24"/>
                <w:szCs w:val="24"/>
              </w:rPr>
            </w:pPr>
            <w:r w:rsidRPr="000518EA">
              <w:rPr>
                <w:rFonts w:ascii="Times New Roman" w:hAnsi="Times New Roman" w:cs="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7A112D">
              <w:rPr>
                <w:rFonts w:ascii="Times New Roman" w:hAnsi="Times New Roman" w:cs="Times New Roman"/>
                <w:b/>
                <w:sz w:val="24"/>
                <w:szCs w:val="24"/>
              </w:rPr>
              <w:t>изцяло или частично оттеглени от кандидата до сключване на договор</w:t>
            </w:r>
            <w:r w:rsidRPr="000518EA">
              <w:rPr>
                <w:rFonts w:ascii="Times New Roman" w:hAnsi="Times New Roman" w:cs="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0518EA" w:rsidRDefault="000518EA" w:rsidP="007A112D">
            <w:pPr>
              <w:spacing w:line="276" w:lineRule="auto"/>
              <w:jc w:val="both"/>
              <w:rPr>
                <w:rFonts w:ascii="Times New Roman" w:eastAsia="Times New Roman" w:hAnsi="Times New Roman" w:cs="Times New Roman"/>
                <w:sz w:val="24"/>
                <w:szCs w:val="24"/>
                <w:shd w:val="clear" w:color="auto" w:fill="FEFEFE"/>
              </w:rPr>
            </w:pPr>
            <w:r w:rsidRPr="000518EA">
              <w:rPr>
                <w:rFonts w:ascii="Times New Roman" w:eastAsia="Times New Roman" w:hAnsi="Times New Roman" w:cs="Times New Roman"/>
                <w:sz w:val="24"/>
                <w:szCs w:val="24"/>
                <w:shd w:val="clear" w:color="auto" w:fill="FEFEFE"/>
              </w:rPr>
              <w:t>Условията за кандидатстване</w:t>
            </w:r>
            <w:r w:rsidRPr="000518EA" w:rsidDel="00932679">
              <w:rPr>
                <w:rFonts w:ascii="Times New Roman" w:eastAsia="Times New Roman" w:hAnsi="Times New Roman" w:cs="Times New Roman"/>
                <w:sz w:val="24"/>
                <w:szCs w:val="24"/>
                <w:shd w:val="clear" w:color="auto" w:fill="FEFEFE"/>
              </w:rPr>
              <w:t xml:space="preserve"> може да бъд</w:t>
            </w:r>
            <w:r w:rsidRPr="001422E3">
              <w:rPr>
                <w:rFonts w:ascii="Times New Roman" w:eastAsia="Times New Roman" w:hAnsi="Times New Roman" w:cs="Times New Roman"/>
                <w:sz w:val="24"/>
                <w:szCs w:val="24"/>
                <w:shd w:val="clear" w:color="auto" w:fill="FEFEFE"/>
              </w:rPr>
              <w:t>ат</w:t>
            </w:r>
            <w:r w:rsidRPr="001422E3" w:rsidDel="00932679">
              <w:rPr>
                <w:rFonts w:ascii="Times New Roman" w:eastAsia="Times New Roman" w:hAnsi="Times New Roman" w:cs="Times New Roman"/>
                <w:sz w:val="24"/>
                <w:szCs w:val="24"/>
                <w:shd w:val="clear" w:color="auto" w:fill="FEFEFE"/>
              </w:rPr>
              <w:t xml:space="preserve"> изменян</w:t>
            </w:r>
            <w:r w:rsidRPr="001422E3">
              <w:rPr>
                <w:rFonts w:ascii="Times New Roman" w:eastAsia="Times New Roman" w:hAnsi="Times New Roman" w:cs="Times New Roman"/>
                <w:sz w:val="24"/>
                <w:szCs w:val="24"/>
                <w:shd w:val="clear" w:color="auto" w:fill="FEFEFE"/>
              </w:rPr>
              <w:t>и</w:t>
            </w:r>
            <w:r w:rsidRPr="00B661B2" w:rsidDel="00932679">
              <w:rPr>
                <w:rFonts w:ascii="Times New Roman" w:eastAsia="Times New Roman" w:hAnsi="Times New Roman" w:cs="Times New Roman"/>
                <w:sz w:val="24"/>
                <w:szCs w:val="24"/>
                <w:shd w:val="clear" w:color="auto" w:fill="FEFEFE"/>
              </w:rPr>
              <w:t xml:space="preserve"> </w:t>
            </w:r>
            <w:r w:rsidRPr="00B661B2">
              <w:rPr>
                <w:rFonts w:ascii="Times New Roman" w:eastAsia="Times New Roman" w:hAnsi="Times New Roman" w:cs="Times New Roman"/>
                <w:sz w:val="24"/>
                <w:szCs w:val="24"/>
                <w:shd w:val="clear" w:color="auto" w:fill="FEFEFE"/>
              </w:rPr>
              <w:t xml:space="preserve"> единствено </w:t>
            </w:r>
            <w:r w:rsidRPr="009B43CE" w:rsidDel="00932679">
              <w:rPr>
                <w:rFonts w:ascii="Times New Roman" w:eastAsia="Times New Roman" w:hAnsi="Times New Roman" w:cs="Times New Roman"/>
                <w:sz w:val="24"/>
                <w:szCs w:val="24"/>
                <w:shd w:val="clear" w:color="auto" w:fill="FEFEFE"/>
              </w:rPr>
              <w:t>при условията на чл. 26, ал. 7 от ЗУСЕСИФ.</w:t>
            </w:r>
          </w:p>
          <w:p w:rsidR="000518EA" w:rsidRPr="000518EA" w:rsidRDefault="000518EA" w:rsidP="007A112D">
            <w:pPr>
              <w:spacing w:line="276" w:lineRule="auto"/>
              <w:jc w:val="both"/>
              <w:textAlignment w:val="center"/>
              <w:rPr>
                <w:rFonts w:ascii="Times New Roman" w:eastAsia="Times New Roman" w:hAnsi="Times New Roman" w:cs="Times New Roman"/>
                <w:color w:val="000000"/>
                <w:sz w:val="24"/>
                <w:szCs w:val="24"/>
                <w:lang w:val="en-US" w:eastAsia="bg-BG"/>
              </w:rPr>
            </w:pPr>
            <w:r w:rsidRPr="000518EA">
              <w:rPr>
                <w:rFonts w:ascii="Times New Roman" w:eastAsia="Times New Roman" w:hAnsi="Times New Roman" w:cs="Times New Roman"/>
                <w:color w:val="000000"/>
                <w:sz w:val="24"/>
                <w:szCs w:val="24"/>
                <w:lang w:eastAsia="bg-BG"/>
              </w:rPr>
              <w:t xml:space="preserve">Кандидат в процедура може да иска разяснения по документите по </w:t>
            </w:r>
            <w:r w:rsidRPr="000518EA">
              <w:rPr>
                <w:rFonts w:ascii="Times New Roman" w:eastAsia="Times New Roman" w:hAnsi="Times New Roman" w:cs="Times New Roman"/>
                <w:sz w:val="24"/>
                <w:szCs w:val="24"/>
                <w:shd w:val="clear" w:color="auto" w:fill="FEFEFE"/>
              </w:rPr>
              <w:t xml:space="preserve">условията за предоставяне на безвъзмездна финансова помощ </w:t>
            </w:r>
            <w:r w:rsidRPr="000518EA">
              <w:rPr>
                <w:rFonts w:ascii="Times New Roman" w:eastAsia="Times New Roman" w:hAnsi="Times New Roman" w:cs="Times New Roman"/>
                <w:color w:val="000000"/>
                <w:sz w:val="24"/>
                <w:szCs w:val="24"/>
                <w:lang w:eastAsia="bg-BG"/>
              </w:rPr>
              <w:t>в срок до три седмици преди изтичането на срока за кандидатстване на следния електронен адрес:</w:t>
            </w:r>
            <w:r w:rsidRPr="000518EA">
              <w:rPr>
                <w:rFonts w:ascii="Times New Roman" w:eastAsia="Times New Roman" w:hAnsi="Times New Roman" w:cs="Times New Roman"/>
                <w:color w:val="000000"/>
                <w:sz w:val="24"/>
                <w:szCs w:val="24"/>
                <w:lang w:val="en-US" w:eastAsia="bg-BG"/>
              </w:rPr>
              <w:t xml:space="preserve"> </w:t>
            </w:r>
            <w:hyperlink r:id="rId35" w:history="1">
              <w:r w:rsidRPr="000518EA">
                <w:rPr>
                  <w:rStyle w:val="ab"/>
                  <w:rFonts w:ascii="Times New Roman" w:eastAsia="Times New Roman" w:hAnsi="Times New Roman" w:cs="Times New Roman"/>
                  <w:sz w:val="24"/>
                  <w:szCs w:val="24"/>
                  <w:lang w:val="en-US" w:eastAsia="bg-BG"/>
                </w:rPr>
                <w:t>elhovo_lider@abv.bg</w:t>
              </w:r>
            </w:hyperlink>
          </w:p>
          <w:p w:rsidR="000518EA" w:rsidRPr="000518EA" w:rsidRDefault="000518EA" w:rsidP="007A112D">
            <w:pPr>
              <w:spacing w:line="276" w:lineRule="auto"/>
              <w:jc w:val="both"/>
              <w:textAlignment w:val="center"/>
              <w:rPr>
                <w:rFonts w:ascii="Times New Roman" w:eastAsia="Times New Roman" w:hAnsi="Times New Roman" w:cs="Times New Roman"/>
                <w:color w:val="000000"/>
                <w:sz w:val="24"/>
                <w:szCs w:val="24"/>
                <w:lang w:eastAsia="bg-BG"/>
              </w:rPr>
            </w:pPr>
            <w:r w:rsidRPr="000518EA">
              <w:rPr>
                <w:rFonts w:ascii="Times New Roman" w:eastAsia="Times New Roman" w:hAnsi="Times New Roman" w:cs="Times New Roman"/>
                <w:color w:val="000000"/>
                <w:sz w:val="24"/>
                <w:szCs w:val="24"/>
                <w:lang w:eastAsia="bg-BG"/>
              </w:rPr>
              <w:t>Разясненията се утвърждават от</w:t>
            </w:r>
            <w:r w:rsidRPr="000518EA">
              <w:rPr>
                <w:rFonts w:ascii="Times New Roman" w:eastAsia="Times New Roman" w:hAnsi="Times New Roman" w:cs="Times New Roman"/>
                <w:color w:val="000000"/>
                <w:sz w:val="24"/>
                <w:szCs w:val="24"/>
                <w:lang w:val="en-US" w:eastAsia="bg-BG"/>
              </w:rPr>
              <w:t xml:space="preserve"> </w:t>
            </w:r>
            <w:r w:rsidRPr="000518EA">
              <w:rPr>
                <w:rFonts w:ascii="Times New Roman" w:eastAsia="Times New Roman" w:hAnsi="Times New Roman" w:cs="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0518EA">
              <w:rPr>
                <w:rFonts w:ascii="Times New Roman" w:eastAsia="Times New Roman" w:hAnsi="Times New Roman" w:cs="Times New Roman"/>
                <w:sz w:val="24"/>
                <w:szCs w:val="24"/>
                <w:shd w:val="clear" w:color="auto" w:fill="FEFEFE"/>
              </w:rPr>
              <w:t xml:space="preserve">публикуват на </w:t>
            </w:r>
            <w:hyperlink r:id="rId36" w:history="1">
              <w:r w:rsidRPr="000518EA">
                <w:rPr>
                  <w:rFonts w:ascii="Times New Roman" w:eastAsia="Times New Roman" w:hAnsi="Times New Roman" w:cs="Times New Roman"/>
                  <w:sz w:val="24"/>
                  <w:szCs w:val="24"/>
                  <w:shd w:val="clear" w:color="auto" w:fill="FEFEFE"/>
                </w:rPr>
                <w:t>електронната страница</w:t>
              </w:r>
            </w:hyperlink>
            <w:r w:rsidRPr="000518EA">
              <w:rPr>
                <w:rFonts w:ascii="Times New Roman" w:eastAsia="Times New Roman" w:hAnsi="Times New Roman" w:cs="Times New Roman"/>
                <w:sz w:val="24"/>
                <w:szCs w:val="24"/>
                <w:shd w:val="clear" w:color="auto" w:fill="FEFEFE"/>
              </w:rPr>
              <w:t xml:space="preserve"> на МИГ и в  ИСУН 2020</w:t>
            </w:r>
            <w:r w:rsidRPr="000518EA">
              <w:rPr>
                <w:rFonts w:ascii="Times New Roman" w:eastAsia="Times New Roman" w:hAnsi="Times New Roman" w:cs="Times New Roman"/>
                <w:color w:val="000000"/>
                <w:sz w:val="24"/>
                <w:szCs w:val="24"/>
                <w:lang w:eastAsia="bg-BG"/>
              </w:rPr>
              <w:t xml:space="preserve"> в срок до две седмици преди изтичането на срока за кандидатстване.</w:t>
            </w:r>
          </w:p>
          <w:p w:rsidR="007A112D" w:rsidRPr="00B36275" w:rsidRDefault="00E03473" w:rsidP="00B36275">
            <w:pPr>
              <w:pStyle w:val="af0"/>
              <w:shd w:val="clear" w:color="auto" w:fill="808080" w:themeFill="background1" w:themeFillShade="80"/>
              <w:spacing w:after="360" w:line="276" w:lineRule="auto"/>
              <w:ind w:left="0"/>
              <w:jc w:val="both"/>
              <w:rPr>
                <w:b/>
                <w:color w:val="FFFFFF" w:themeColor="background1"/>
                <w:lang w:val="en-US"/>
              </w:rPr>
            </w:pPr>
            <w:r w:rsidRPr="00B36275">
              <w:rPr>
                <w:b/>
                <w:color w:val="FFFFFF" w:themeColor="background1"/>
              </w:rPr>
              <w:t xml:space="preserve">ВАЖНО! </w:t>
            </w:r>
          </w:p>
          <w:p w:rsidR="000518EA" w:rsidRPr="00E03473" w:rsidRDefault="000518EA" w:rsidP="007A112D">
            <w:pPr>
              <w:pStyle w:val="af0"/>
              <w:shd w:val="clear" w:color="auto" w:fill="D9D9D9" w:themeFill="background1" w:themeFillShade="D9"/>
              <w:spacing w:after="360" w:line="276" w:lineRule="auto"/>
              <w:ind w:left="0"/>
              <w:jc w:val="both"/>
            </w:pPr>
            <w:r w:rsidRPr="00E03473">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0518EA" w:rsidRDefault="000518EA" w:rsidP="00F77C06">
            <w:pPr>
              <w:pStyle w:val="af0"/>
              <w:shd w:val="clear" w:color="auto" w:fill="D9D9D9" w:themeFill="background1" w:themeFillShade="D9"/>
              <w:spacing w:after="360" w:line="276" w:lineRule="auto"/>
              <w:ind w:left="0"/>
              <w:jc w:val="both"/>
            </w:pPr>
            <w:r w:rsidRPr="00E03473">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9B43CE">
              <w:t xml:space="preserve"> </w:t>
            </w:r>
            <w:r w:rsidRPr="00F77C06">
              <w:t xml:space="preserve">В тази връзка е </w:t>
            </w:r>
            <w:r w:rsidRPr="00082D65">
              <w:rPr>
                <w:b/>
              </w:rPr>
              <w:t>важно кандидатите да разполагат винаги с достъп до имейл адреса, към който е асоцииран профила в ИСУН 2020</w:t>
            </w:r>
            <w:r w:rsidRPr="00F77C06">
              <w:t>.</w:t>
            </w:r>
          </w:p>
        </w:tc>
      </w:tr>
    </w:tbl>
    <w:p w:rsidR="00D926D7" w:rsidRDefault="00D926D7" w:rsidP="007A112D"/>
    <w:p w:rsidR="00B40904" w:rsidRPr="00C05161" w:rsidRDefault="00B40904" w:rsidP="007A112D">
      <w:pPr>
        <w:pStyle w:val="1"/>
        <w:rPr>
          <w:rFonts w:cs="Times New Roman"/>
          <w:szCs w:val="24"/>
        </w:rPr>
      </w:pPr>
      <w:bookmarkStart w:id="40" w:name="_Toc496871837"/>
      <w:bookmarkStart w:id="41" w:name="_Toc520193309"/>
      <w:r w:rsidRPr="00C05161">
        <w:rPr>
          <w:rFonts w:cs="Times New Roman"/>
          <w:szCs w:val="24"/>
        </w:rPr>
        <w:t xml:space="preserve">24. </w:t>
      </w:r>
      <w:r w:rsidR="003E5DD9" w:rsidRPr="00C05161">
        <w:rPr>
          <w:rFonts w:cs="Times New Roman"/>
          <w:szCs w:val="24"/>
        </w:rPr>
        <w:t>Списък на документите, които се подават на етап кандидатстване</w:t>
      </w:r>
      <w:r w:rsidRPr="00C05161">
        <w:rPr>
          <w:rFonts w:cs="Times New Roman"/>
          <w:szCs w:val="24"/>
        </w:rPr>
        <w:t>:</w:t>
      </w:r>
      <w:bookmarkEnd w:id="40"/>
      <w:bookmarkEnd w:id="41"/>
    </w:p>
    <w:p w:rsidR="00485EFF" w:rsidRPr="00C05161" w:rsidRDefault="00485EFF" w:rsidP="00485EFF"/>
    <w:p w:rsidR="005B763B" w:rsidRPr="00490E99" w:rsidRDefault="005B763B" w:rsidP="00CD0D92">
      <w:pPr>
        <w:pStyle w:val="1"/>
        <w:spacing w:before="0"/>
        <w:rPr>
          <w:rFonts w:cs="Times New Roman"/>
          <w:szCs w:val="24"/>
        </w:rPr>
      </w:pPr>
      <w:bookmarkStart w:id="42" w:name="_Toc520193310"/>
      <w:r w:rsidRPr="00C05161">
        <w:rPr>
          <w:rFonts w:cs="Times New Roman"/>
          <w:szCs w:val="24"/>
        </w:rPr>
        <w:t>24.1. Списък с общи документи:</w:t>
      </w:r>
      <w:bookmarkEnd w:id="42"/>
    </w:p>
    <w:tbl>
      <w:tblPr>
        <w:tblStyle w:val="a9"/>
        <w:tblW w:w="9606" w:type="dxa"/>
        <w:tblLook w:val="04A0" w:firstRow="1" w:lastRow="0" w:firstColumn="1" w:lastColumn="0" w:noHBand="0" w:noVBand="1"/>
      </w:tblPr>
      <w:tblGrid>
        <w:gridCol w:w="9606"/>
      </w:tblGrid>
      <w:tr w:rsidR="005B763B" w:rsidTr="00D059A4">
        <w:tc>
          <w:tcPr>
            <w:tcW w:w="9606" w:type="dxa"/>
          </w:tcPr>
          <w:p w:rsidR="00490E99" w:rsidRPr="00490E99" w:rsidRDefault="00490E99" w:rsidP="00AD0120">
            <w:pPr>
              <w:widowControl w:val="0"/>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rPr>
            </w:pPr>
          </w:p>
          <w:p w:rsidR="00490E99" w:rsidRPr="003C5224" w:rsidRDefault="009C0498" w:rsidP="00AD0120">
            <w:pPr>
              <w:widowControl w:val="0"/>
              <w:autoSpaceDE w:val="0"/>
              <w:autoSpaceDN w:val="0"/>
              <w:adjustRightInd w:val="0"/>
              <w:spacing w:line="276" w:lineRule="auto"/>
              <w:contextualSpacing/>
              <w:jc w:val="both"/>
              <w:rPr>
                <w:rFonts w:ascii="Times New Roman" w:eastAsia="Times New Roman" w:hAnsi="Times New Roman" w:cs="Times New Roman"/>
                <w:b/>
                <w:sz w:val="24"/>
                <w:szCs w:val="24"/>
                <w:u w:val="single"/>
                <w:shd w:val="clear" w:color="auto" w:fill="FEFEFE"/>
              </w:rPr>
            </w:pPr>
            <w:r w:rsidRPr="003C5224">
              <w:rPr>
                <w:rFonts w:ascii="Times New Roman" w:eastAsia="Times New Roman" w:hAnsi="Times New Roman" w:cs="Times New Roman"/>
                <w:b/>
                <w:sz w:val="24"/>
                <w:szCs w:val="24"/>
                <w:u w:val="single"/>
                <w:shd w:val="clear" w:color="auto" w:fill="FEFEFE"/>
              </w:rPr>
              <w:t>І. Общи документи</w:t>
            </w:r>
          </w:p>
          <w:p w:rsidR="005B763B" w:rsidRPr="002D4FD2" w:rsidRDefault="005B763B" w:rsidP="00AD0120">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rPr>
            </w:pPr>
            <w:r w:rsidRPr="00EA2EFD">
              <w:rPr>
                <w:rFonts w:ascii="Times New Roman" w:eastAsia="Times New Roman" w:hAnsi="Times New Roman" w:cs="Times New Roman"/>
                <w:sz w:val="24"/>
                <w:szCs w:val="24"/>
                <w:highlight w:val="white"/>
                <w:shd w:val="clear" w:color="auto" w:fill="FEFEFE"/>
                <w:lang w:eastAsia="bg-BG"/>
              </w:rPr>
              <w:t>Формуляр</w:t>
            </w:r>
            <w:r w:rsidRPr="002D4FD2">
              <w:rPr>
                <w:rFonts w:ascii="Times New Roman" w:eastAsia="Times New Roman" w:hAnsi="Times New Roman" w:cs="Times New Roman"/>
                <w:sz w:val="24"/>
                <w:szCs w:val="24"/>
                <w:shd w:val="clear" w:color="auto" w:fill="FEFEFE"/>
              </w:rPr>
              <w:t xml:space="preserve"> за кандидатстване, подписан с КЕП от кандидата.</w:t>
            </w:r>
          </w:p>
          <w:p w:rsidR="005B763B" w:rsidRPr="0008369A" w:rsidRDefault="005B763B" w:rsidP="00AD0120">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D0D92">
              <w:rPr>
                <w:rFonts w:ascii="Times New Roman" w:eastAsia="Times New Roman" w:hAnsi="Times New Roman" w:cs="Times New Roman"/>
                <w:sz w:val="24"/>
                <w:szCs w:val="24"/>
                <w:highlight w:val="white"/>
                <w:shd w:val="clear" w:color="auto" w:fill="FEFEFE"/>
                <w:lang w:eastAsia="bg-BG"/>
              </w:rPr>
              <w:t>Основна</w:t>
            </w:r>
            <w:r w:rsidRPr="002D4FD2">
              <w:rPr>
                <w:rFonts w:ascii="Times New Roman" w:eastAsia="Times New Roman" w:hAnsi="Times New Roman" w:cs="Times New Roman"/>
                <w:sz w:val="24"/>
                <w:szCs w:val="24"/>
                <w:shd w:val="clear" w:color="auto" w:fill="FEFEFE"/>
              </w:rPr>
              <w:t xml:space="preserve"> информация за проектното предложение, </w:t>
            </w:r>
            <w:r w:rsidRPr="002D4FD2">
              <w:rPr>
                <w:rFonts w:ascii="Times New Roman" w:hAnsi="Times New Roman" w:cs="Times New Roman"/>
                <w:sz w:val="24"/>
                <w:szCs w:val="24"/>
              </w:rPr>
              <w:t>във формат „</w:t>
            </w:r>
            <w:r w:rsidRPr="002D4FD2">
              <w:rPr>
                <w:rFonts w:ascii="Times New Roman" w:hAnsi="Times New Roman" w:cs="Times New Roman"/>
                <w:sz w:val="24"/>
                <w:szCs w:val="24"/>
                <w:lang w:val="en-US"/>
              </w:rPr>
              <w:t>pdf”</w:t>
            </w:r>
            <w:r w:rsidRPr="002D4FD2">
              <w:rPr>
                <w:rFonts w:ascii="Times New Roman" w:hAnsi="Times New Roman" w:cs="Times New Roman"/>
                <w:sz w:val="24"/>
                <w:szCs w:val="24"/>
              </w:rPr>
              <w:t>,</w:t>
            </w:r>
            <w:r w:rsidRPr="002D4FD2">
              <w:rPr>
                <w:rFonts w:ascii="Times New Roman" w:hAnsi="Times New Roman" w:cs="Times New Roman"/>
                <w:sz w:val="24"/>
                <w:szCs w:val="24"/>
                <w:lang w:val="en-US"/>
              </w:rPr>
              <w:t xml:space="preserve"> </w:t>
            </w:r>
            <w:r w:rsidRPr="002D4FD2">
              <w:rPr>
                <w:rFonts w:ascii="Times New Roman" w:hAnsi="Times New Roman" w:cs="Times New Roman"/>
                <w:sz w:val="24"/>
                <w:szCs w:val="24"/>
              </w:rPr>
              <w:t>подписан и сканиран от кандидата, както и във формат  „</w:t>
            </w:r>
            <w:r w:rsidRPr="002D4FD2">
              <w:rPr>
                <w:rFonts w:ascii="Times New Roman" w:hAnsi="Times New Roman" w:cs="Times New Roman"/>
                <w:sz w:val="24"/>
                <w:szCs w:val="24"/>
                <w:lang w:val="en-US"/>
              </w:rPr>
              <w:t>xls</w:t>
            </w:r>
            <w:r w:rsidRPr="002D4FD2">
              <w:rPr>
                <w:rFonts w:ascii="Times New Roman" w:hAnsi="Times New Roman" w:cs="Times New Roman"/>
                <w:sz w:val="24"/>
                <w:szCs w:val="24"/>
              </w:rPr>
              <w:t>“.</w:t>
            </w:r>
            <w:r w:rsidR="006D1127" w:rsidRPr="002D4FD2">
              <w:rPr>
                <w:rFonts w:ascii="Times New Roman" w:hAnsi="Times New Roman" w:cs="Times New Roman"/>
                <w:sz w:val="24"/>
                <w:szCs w:val="24"/>
              </w:rPr>
              <w:t xml:space="preserve"> </w:t>
            </w:r>
            <w:r w:rsidR="006D1127" w:rsidRPr="0008369A">
              <w:rPr>
                <w:rFonts w:ascii="Times New Roman" w:hAnsi="Times New Roman" w:cs="Times New Roman"/>
                <w:sz w:val="24"/>
                <w:szCs w:val="24"/>
              </w:rPr>
              <w:t xml:space="preserve">(Приложение № </w:t>
            </w:r>
            <w:r w:rsidR="00627440" w:rsidRPr="0008369A">
              <w:rPr>
                <w:rFonts w:ascii="Times New Roman" w:hAnsi="Times New Roman" w:cs="Times New Roman"/>
                <w:sz w:val="24"/>
                <w:szCs w:val="24"/>
              </w:rPr>
              <w:t>1</w:t>
            </w:r>
            <w:r w:rsidR="00324144">
              <w:rPr>
                <w:rFonts w:ascii="Times New Roman" w:hAnsi="Times New Roman" w:cs="Times New Roman"/>
                <w:sz w:val="24"/>
                <w:szCs w:val="24"/>
              </w:rPr>
              <w:t xml:space="preserve"> от Документи за попълване</w:t>
            </w:r>
            <w:r w:rsidR="006D1127" w:rsidRPr="0008369A">
              <w:rPr>
                <w:rFonts w:ascii="Times New Roman" w:hAnsi="Times New Roman" w:cs="Times New Roman"/>
                <w:sz w:val="24"/>
                <w:szCs w:val="24"/>
              </w:rPr>
              <w:t>)</w:t>
            </w:r>
            <w:r w:rsidR="00A5665A" w:rsidRPr="0008369A">
              <w:rPr>
                <w:rFonts w:ascii="Times New Roman" w:hAnsi="Times New Roman" w:cs="Times New Roman"/>
                <w:sz w:val="24"/>
                <w:szCs w:val="24"/>
              </w:rPr>
              <w:t>.</w:t>
            </w:r>
          </w:p>
          <w:p w:rsidR="00EA2EFD" w:rsidRPr="0008369A" w:rsidRDefault="00EA2EFD" w:rsidP="00AD0120">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highlight w:val="white"/>
                <w:shd w:val="clear" w:color="auto" w:fill="FEFEFE"/>
                <w:lang w:eastAsia="bg-BG"/>
              </w:rPr>
              <w:t xml:space="preserve">Таблица за допустими инвестиции </w:t>
            </w:r>
            <w:r w:rsidRPr="002D4FD2">
              <w:rPr>
                <w:rFonts w:ascii="Times New Roman" w:hAnsi="Times New Roman" w:cs="Times New Roman"/>
                <w:sz w:val="24"/>
                <w:szCs w:val="24"/>
              </w:rPr>
              <w:t>във формат „</w:t>
            </w:r>
            <w:r w:rsidRPr="002D4FD2">
              <w:rPr>
                <w:rFonts w:ascii="Times New Roman" w:hAnsi="Times New Roman" w:cs="Times New Roman"/>
                <w:sz w:val="24"/>
                <w:szCs w:val="24"/>
                <w:lang w:val="en-US"/>
              </w:rPr>
              <w:t>pdf”</w:t>
            </w:r>
            <w:r w:rsidRPr="002D4FD2">
              <w:rPr>
                <w:rFonts w:ascii="Times New Roman" w:hAnsi="Times New Roman" w:cs="Times New Roman"/>
                <w:sz w:val="24"/>
                <w:szCs w:val="24"/>
              </w:rPr>
              <w:t>,</w:t>
            </w:r>
            <w:r w:rsidRPr="002D4FD2">
              <w:rPr>
                <w:rFonts w:ascii="Times New Roman" w:hAnsi="Times New Roman" w:cs="Times New Roman"/>
                <w:sz w:val="24"/>
                <w:szCs w:val="24"/>
                <w:lang w:val="en-US"/>
              </w:rPr>
              <w:t xml:space="preserve"> </w:t>
            </w:r>
            <w:r w:rsidRPr="002D4FD2">
              <w:rPr>
                <w:rFonts w:ascii="Times New Roman" w:hAnsi="Times New Roman" w:cs="Times New Roman"/>
                <w:sz w:val="24"/>
                <w:szCs w:val="24"/>
              </w:rPr>
              <w:t>подписан и сканиран от кандидата, както и във формат „</w:t>
            </w:r>
            <w:r w:rsidRPr="002D4FD2">
              <w:rPr>
                <w:rFonts w:ascii="Times New Roman" w:hAnsi="Times New Roman" w:cs="Times New Roman"/>
                <w:sz w:val="24"/>
                <w:szCs w:val="24"/>
                <w:lang w:val="en-US"/>
              </w:rPr>
              <w:t>xls</w:t>
            </w:r>
            <w:r w:rsidRPr="002D4FD2">
              <w:rPr>
                <w:rFonts w:ascii="Times New Roman" w:hAnsi="Times New Roman" w:cs="Times New Roman"/>
                <w:sz w:val="24"/>
                <w:szCs w:val="24"/>
              </w:rPr>
              <w:t xml:space="preserve">“. </w:t>
            </w:r>
            <w:r w:rsidRPr="0008369A">
              <w:rPr>
                <w:rFonts w:ascii="Times New Roman" w:hAnsi="Times New Roman" w:cs="Times New Roman"/>
                <w:sz w:val="24"/>
                <w:szCs w:val="24"/>
              </w:rPr>
              <w:t xml:space="preserve">(Приложение № </w:t>
            </w:r>
            <w:r w:rsidR="00627440" w:rsidRPr="0008369A">
              <w:rPr>
                <w:rFonts w:ascii="Times New Roman" w:hAnsi="Times New Roman" w:cs="Times New Roman"/>
                <w:sz w:val="24"/>
                <w:szCs w:val="24"/>
              </w:rPr>
              <w:t>2</w:t>
            </w:r>
            <w:r w:rsidR="00324144">
              <w:rPr>
                <w:rFonts w:ascii="Times New Roman" w:hAnsi="Times New Roman" w:cs="Times New Roman"/>
                <w:sz w:val="24"/>
                <w:szCs w:val="24"/>
              </w:rPr>
              <w:t xml:space="preserve"> от Документи за попълване</w:t>
            </w:r>
            <w:r w:rsidRPr="0008369A">
              <w:rPr>
                <w:rFonts w:ascii="Times New Roman" w:hAnsi="Times New Roman" w:cs="Times New Roman"/>
                <w:sz w:val="24"/>
                <w:szCs w:val="24"/>
              </w:rPr>
              <w:t>)</w:t>
            </w:r>
            <w:r w:rsidRPr="0008369A">
              <w:rPr>
                <w:rFonts w:ascii="Times New Roman" w:eastAsia="Times New Roman" w:hAnsi="Times New Roman" w:cs="Times New Roman"/>
                <w:sz w:val="24"/>
                <w:szCs w:val="24"/>
                <w:shd w:val="clear" w:color="auto" w:fill="FEFEFE"/>
                <w:lang w:eastAsia="bg-BG"/>
              </w:rPr>
              <w:t>;</w:t>
            </w:r>
          </w:p>
          <w:p w:rsidR="00EA2EFD" w:rsidRPr="0008369A" w:rsidRDefault="00EA2EFD" w:rsidP="00AD0120">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08369A">
              <w:rPr>
                <w:rFonts w:ascii="Times New Roman" w:eastAsia="Times New Roman" w:hAnsi="Times New Roman" w:cs="Times New Roman"/>
                <w:sz w:val="24"/>
                <w:szCs w:val="24"/>
                <w:shd w:val="clear" w:color="auto" w:fill="FEFEFE"/>
                <w:lang w:eastAsia="bg-BG"/>
              </w:rPr>
              <w:t xml:space="preserve">Декларация в оригинал по чл. 19 и 20 от Закона за защита на личните данни по образец </w:t>
            </w:r>
            <w:r w:rsidRPr="0008369A">
              <w:rPr>
                <w:rFonts w:ascii="Times New Roman" w:hAnsi="Times New Roman" w:cs="Times New Roman"/>
                <w:sz w:val="24"/>
                <w:szCs w:val="24"/>
              </w:rPr>
              <w:t>с подпис/и, печат и сканирана във формат „</w:t>
            </w:r>
            <w:r w:rsidRPr="0008369A">
              <w:rPr>
                <w:rFonts w:ascii="Times New Roman" w:hAnsi="Times New Roman" w:cs="Times New Roman"/>
                <w:sz w:val="24"/>
                <w:szCs w:val="24"/>
                <w:lang w:val="en-US"/>
              </w:rPr>
              <w:t>pdf</w:t>
            </w:r>
            <w:r w:rsidRPr="0008369A">
              <w:rPr>
                <w:rFonts w:ascii="Times New Roman" w:hAnsi="Times New Roman" w:cs="Times New Roman"/>
                <w:sz w:val="24"/>
                <w:szCs w:val="24"/>
              </w:rPr>
              <w:t>“ или „</w:t>
            </w:r>
            <w:r w:rsidRPr="0008369A">
              <w:rPr>
                <w:rFonts w:ascii="Times New Roman" w:hAnsi="Times New Roman" w:cs="Times New Roman"/>
                <w:sz w:val="24"/>
                <w:szCs w:val="24"/>
                <w:lang w:val="en-US"/>
              </w:rPr>
              <w:t>jpg</w:t>
            </w:r>
            <w:r w:rsidRPr="0008369A">
              <w:rPr>
                <w:rFonts w:ascii="Times New Roman" w:hAnsi="Times New Roman" w:cs="Times New Roman"/>
                <w:sz w:val="24"/>
                <w:szCs w:val="24"/>
              </w:rPr>
              <w:t xml:space="preserve">“. (Приложение № </w:t>
            </w:r>
            <w:r w:rsidR="0008369A" w:rsidRPr="0008369A">
              <w:rPr>
                <w:rFonts w:ascii="Times New Roman" w:hAnsi="Times New Roman" w:cs="Times New Roman"/>
                <w:sz w:val="24"/>
                <w:szCs w:val="24"/>
              </w:rPr>
              <w:t>3</w:t>
            </w:r>
            <w:r w:rsidR="00324144">
              <w:rPr>
                <w:rFonts w:ascii="Times New Roman" w:hAnsi="Times New Roman" w:cs="Times New Roman"/>
                <w:sz w:val="24"/>
                <w:szCs w:val="24"/>
              </w:rPr>
              <w:t xml:space="preserve"> от Документи за попълване</w:t>
            </w:r>
            <w:r w:rsidRPr="0008369A">
              <w:rPr>
                <w:rFonts w:ascii="Times New Roman" w:hAnsi="Times New Roman" w:cs="Times New Roman"/>
                <w:sz w:val="24"/>
                <w:szCs w:val="24"/>
              </w:rPr>
              <w:t>)</w:t>
            </w:r>
            <w:r w:rsidRPr="0008369A">
              <w:rPr>
                <w:rFonts w:ascii="Times New Roman" w:eastAsia="Times New Roman" w:hAnsi="Times New Roman" w:cs="Times New Roman"/>
                <w:sz w:val="24"/>
                <w:szCs w:val="24"/>
                <w:shd w:val="clear" w:color="auto" w:fill="FEFEFE"/>
                <w:lang w:eastAsia="bg-BG"/>
              </w:rPr>
              <w:t>;</w:t>
            </w:r>
          </w:p>
          <w:p w:rsidR="00EA2EFD" w:rsidRPr="00EA2EFD" w:rsidRDefault="00EA2EFD" w:rsidP="00AD0120">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highlight w:val="white"/>
                <w:shd w:val="clear" w:color="auto" w:fill="FEFEFE"/>
                <w:lang w:eastAsia="bg-BG"/>
              </w:rPr>
            </w:pPr>
            <w:r w:rsidRPr="00EA2EFD">
              <w:rPr>
                <w:rFonts w:ascii="Times New Roman" w:eastAsia="Times New Roman" w:hAnsi="Times New Roman" w:cs="Times New Roman"/>
                <w:sz w:val="24"/>
                <w:szCs w:val="24"/>
                <w:highlight w:val="white"/>
                <w:shd w:val="clear" w:color="auto" w:fill="FEFEFE"/>
                <w:lang w:eastAsia="bg-BG"/>
              </w:rPr>
              <w:t>Документ, издаден от обслужващата банка за банковата сметка на кандидата</w:t>
            </w:r>
            <w:r w:rsidR="003671F2" w:rsidRPr="003671F2">
              <w:rPr>
                <w:rFonts w:ascii="Times New Roman" w:eastAsia="Times New Roman" w:hAnsi="Times New Roman" w:cs="Times New Roman"/>
                <w:sz w:val="24"/>
                <w:szCs w:val="24"/>
                <w:shd w:val="clear" w:color="auto" w:fill="FEFEFE"/>
                <w:lang w:eastAsia="bg-BG"/>
              </w:rPr>
              <w:t xml:space="preserve">, по която ще бъде преведена финансовата помощ, получена по реда на </w:t>
            </w:r>
            <w:r w:rsidR="003671F2">
              <w:rPr>
                <w:rFonts w:ascii="Times New Roman" w:eastAsia="Times New Roman" w:hAnsi="Times New Roman" w:cs="Times New Roman"/>
                <w:sz w:val="24"/>
                <w:szCs w:val="24"/>
                <w:shd w:val="clear" w:color="auto" w:fill="FEFEFE"/>
                <w:lang w:eastAsia="bg-BG"/>
              </w:rPr>
              <w:t>тази процедура.</w:t>
            </w:r>
            <w:r w:rsidR="003671F2" w:rsidRPr="002D4FD2">
              <w:rPr>
                <w:rFonts w:ascii="Times New Roman" w:hAnsi="Times New Roman" w:cs="Times New Roman"/>
                <w:sz w:val="24"/>
                <w:szCs w:val="24"/>
              </w:rPr>
              <w:t xml:space="preserve"> Представя се </w:t>
            </w:r>
            <w:r w:rsidR="00CD0D92" w:rsidRPr="00CD0D92">
              <w:rPr>
                <w:rFonts w:ascii="Times New Roman" w:hAnsi="Times New Roman" w:cs="Times New Roman"/>
                <w:sz w:val="24"/>
                <w:szCs w:val="24"/>
              </w:rPr>
              <w:t xml:space="preserve">сканиран </w:t>
            </w:r>
            <w:r w:rsidR="003671F2" w:rsidRPr="002D4FD2">
              <w:rPr>
                <w:rFonts w:ascii="Times New Roman" w:hAnsi="Times New Roman" w:cs="Times New Roman"/>
                <w:sz w:val="24"/>
                <w:szCs w:val="24"/>
              </w:rPr>
              <w:t>във формат „pdf“ или „jpg“</w:t>
            </w:r>
            <w:r w:rsidRPr="00EA2EFD">
              <w:rPr>
                <w:rFonts w:ascii="Times New Roman" w:eastAsia="Times New Roman" w:hAnsi="Times New Roman" w:cs="Times New Roman"/>
                <w:sz w:val="24"/>
                <w:szCs w:val="24"/>
                <w:highlight w:val="white"/>
                <w:shd w:val="clear" w:color="auto" w:fill="FEFEFE"/>
                <w:lang w:eastAsia="bg-BG"/>
              </w:rPr>
              <w:t>;</w:t>
            </w:r>
          </w:p>
          <w:p w:rsidR="00EA2EFD" w:rsidRPr="00EA2EFD" w:rsidRDefault="00EA2EFD" w:rsidP="00AD0120">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highlight w:val="white"/>
                <w:shd w:val="clear" w:color="auto" w:fill="FEFEFE"/>
                <w:lang w:eastAsia="bg-BG"/>
              </w:rPr>
            </w:pPr>
            <w:r w:rsidRPr="00EA2EFD">
              <w:rPr>
                <w:rFonts w:ascii="Times New Roman" w:eastAsia="Times New Roman" w:hAnsi="Times New Roman" w:cs="Times New Roman"/>
                <w:sz w:val="24"/>
                <w:szCs w:val="24"/>
                <w:highlight w:val="white"/>
                <w:shd w:val="clear" w:color="auto" w:fill="FEFEFE"/>
                <w:lang w:eastAsia="bg-BG"/>
              </w:rPr>
              <w:t>Нотариално заверено изрично пълномощно, в случай че документите не се подават лично от кандидата, а за кандидат - община - заповед на кмета</w:t>
            </w:r>
            <w:r w:rsidR="001D703C" w:rsidRPr="001D703C">
              <w:rPr>
                <w:rFonts w:ascii="Times New Roman" w:eastAsia="Times New Roman" w:hAnsi="Times New Roman" w:cs="Times New Roman"/>
                <w:sz w:val="24"/>
                <w:szCs w:val="24"/>
                <w:shd w:val="clear" w:color="auto" w:fill="FEFEFE"/>
                <w:lang w:eastAsia="bg-BG"/>
              </w:rPr>
              <w:t xml:space="preserve">. Представя се </w:t>
            </w:r>
            <w:r w:rsidR="00CD0D92" w:rsidRPr="00CD0D92">
              <w:rPr>
                <w:rFonts w:ascii="Times New Roman" w:eastAsia="Times New Roman" w:hAnsi="Times New Roman" w:cs="Times New Roman"/>
                <w:sz w:val="24"/>
                <w:szCs w:val="24"/>
                <w:shd w:val="clear" w:color="auto" w:fill="FEFEFE"/>
                <w:lang w:eastAsia="bg-BG"/>
              </w:rPr>
              <w:t xml:space="preserve">сканирано </w:t>
            </w:r>
            <w:r w:rsidR="001D703C" w:rsidRPr="001D703C">
              <w:rPr>
                <w:rFonts w:ascii="Times New Roman" w:eastAsia="Times New Roman" w:hAnsi="Times New Roman" w:cs="Times New Roman"/>
                <w:sz w:val="24"/>
                <w:szCs w:val="24"/>
                <w:shd w:val="clear" w:color="auto" w:fill="FEFEFE"/>
                <w:lang w:eastAsia="bg-BG"/>
              </w:rPr>
              <w:t>във формат „pdf“ или „jpg“</w:t>
            </w:r>
            <w:r w:rsidRPr="00EA2EFD">
              <w:rPr>
                <w:rFonts w:ascii="Times New Roman" w:eastAsia="Times New Roman" w:hAnsi="Times New Roman" w:cs="Times New Roman"/>
                <w:sz w:val="24"/>
                <w:szCs w:val="24"/>
                <w:highlight w:val="white"/>
                <w:shd w:val="clear" w:color="auto" w:fill="FEFEFE"/>
                <w:lang w:eastAsia="bg-BG"/>
              </w:rPr>
              <w:t>;</w:t>
            </w:r>
          </w:p>
          <w:p w:rsidR="00EA2EFD" w:rsidRPr="00CD0D92" w:rsidRDefault="00EA2EFD" w:rsidP="0008369A">
            <w:pPr>
              <w:widowControl w:val="0"/>
              <w:numPr>
                <w:ilvl w:val="0"/>
                <w:numId w:val="37"/>
              </w:numPr>
              <w:autoSpaceDE w:val="0"/>
              <w:autoSpaceDN w:val="0"/>
              <w:adjustRightInd w:val="0"/>
              <w:spacing w:after="200"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highlight w:val="white"/>
                <w:shd w:val="clear" w:color="auto" w:fill="FEFEFE"/>
                <w:lang w:eastAsia="bg-BG"/>
              </w:rPr>
              <w:t>Копие от учредителен акт или устав, когато кандидат/получател е лице, регистрирано по Закона за юридическите лица с нестопанска цел или по Закона за народните читалища</w:t>
            </w:r>
            <w:r w:rsidR="00CD0D92" w:rsidRPr="001D703C">
              <w:rPr>
                <w:rFonts w:ascii="Times New Roman" w:eastAsia="Times New Roman" w:hAnsi="Times New Roman" w:cs="Times New Roman"/>
                <w:sz w:val="24"/>
                <w:szCs w:val="24"/>
                <w:shd w:val="clear" w:color="auto" w:fill="FEFEFE"/>
                <w:lang w:eastAsia="bg-BG"/>
              </w:rPr>
              <w:t>. Представя се</w:t>
            </w:r>
            <w:r w:rsidR="00CD0D92">
              <w:t xml:space="preserve"> </w:t>
            </w:r>
            <w:r w:rsidR="00CD0D92" w:rsidRPr="00CD0D92">
              <w:rPr>
                <w:rFonts w:ascii="Times New Roman" w:eastAsia="Times New Roman" w:hAnsi="Times New Roman" w:cs="Times New Roman"/>
                <w:sz w:val="24"/>
                <w:szCs w:val="24"/>
                <w:shd w:val="clear" w:color="auto" w:fill="FEFEFE"/>
                <w:lang w:eastAsia="bg-BG"/>
              </w:rPr>
              <w:t>сканирано</w:t>
            </w:r>
            <w:r w:rsidR="00CD0D92" w:rsidRPr="001D703C">
              <w:rPr>
                <w:rFonts w:ascii="Times New Roman" w:eastAsia="Times New Roman" w:hAnsi="Times New Roman" w:cs="Times New Roman"/>
                <w:sz w:val="24"/>
                <w:szCs w:val="24"/>
                <w:shd w:val="clear" w:color="auto" w:fill="FEFEFE"/>
                <w:lang w:eastAsia="bg-BG"/>
              </w:rPr>
              <w:t xml:space="preserve"> във формат „pdf“ или „jpg“</w:t>
            </w:r>
            <w:r w:rsidRPr="00EA2EFD">
              <w:rPr>
                <w:rFonts w:ascii="Times New Roman" w:eastAsia="Times New Roman" w:hAnsi="Times New Roman" w:cs="Times New Roman"/>
                <w:sz w:val="24"/>
                <w:szCs w:val="24"/>
                <w:highlight w:val="white"/>
                <w:shd w:val="clear" w:color="auto" w:fill="FEFEFE"/>
                <w:lang w:eastAsia="bg-BG"/>
              </w:rPr>
              <w:t>;</w:t>
            </w:r>
            <w:r>
              <w:t xml:space="preserve"> </w:t>
            </w:r>
          </w:p>
          <w:p w:rsidR="00EA2EFD" w:rsidRDefault="00EA2EFD" w:rsidP="006D0BE7">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shd w:val="clear" w:color="auto" w:fill="FEFEFE"/>
                <w:lang w:eastAsia="bg-BG"/>
              </w:rPr>
              <w:t>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r>
              <w:rPr>
                <w:rFonts w:ascii="Times New Roman" w:eastAsia="Times New Roman" w:hAnsi="Times New Roman" w:cs="Times New Roman"/>
                <w:sz w:val="24"/>
                <w:szCs w:val="24"/>
                <w:shd w:val="clear" w:color="auto" w:fill="FEFEFE"/>
                <w:lang w:eastAsia="bg-BG"/>
              </w:rPr>
              <w:t xml:space="preserve"> – представя се </w:t>
            </w:r>
            <w:r w:rsidRPr="00CD0D92">
              <w:rPr>
                <w:rFonts w:ascii="Times New Roman" w:eastAsia="Times New Roman" w:hAnsi="Times New Roman" w:cs="Times New Roman"/>
                <w:sz w:val="24"/>
                <w:szCs w:val="24"/>
                <w:shd w:val="clear" w:color="auto" w:fill="FEFEFE"/>
                <w:lang w:eastAsia="bg-BG"/>
              </w:rPr>
              <w:t>сканирано</w:t>
            </w:r>
            <w:r w:rsidRPr="00CD0D92">
              <w:rPr>
                <w:rFonts w:ascii="Times New Roman" w:hAnsi="Times New Roman" w:cs="Times New Roman"/>
                <w:sz w:val="24"/>
                <w:szCs w:val="24"/>
              </w:rPr>
              <w:t xml:space="preserve"> във формат „</w:t>
            </w:r>
            <w:r w:rsidRPr="00CD0D92">
              <w:rPr>
                <w:rFonts w:ascii="Times New Roman" w:hAnsi="Times New Roman" w:cs="Times New Roman"/>
                <w:sz w:val="24"/>
                <w:szCs w:val="24"/>
                <w:lang w:val="en-US"/>
              </w:rPr>
              <w:t>pdf</w:t>
            </w:r>
            <w:r w:rsidRPr="00CD0D92">
              <w:rPr>
                <w:rFonts w:ascii="Times New Roman" w:hAnsi="Times New Roman" w:cs="Times New Roman"/>
                <w:sz w:val="24"/>
                <w:szCs w:val="24"/>
              </w:rPr>
              <w:t>“ или „</w:t>
            </w:r>
            <w:r w:rsidRPr="00CD0D92">
              <w:rPr>
                <w:rFonts w:ascii="Times New Roman" w:hAnsi="Times New Roman" w:cs="Times New Roman"/>
                <w:sz w:val="24"/>
                <w:szCs w:val="24"/>
                <w:lang w:val="en-US"/>
              </w:rPr>
              <w:t>jpg</w:t>
            </w:r>
            <w:r w:rsidRPr="00CD0D92">
              <w:rPr>
                <w:rFonts w:ascii="Times New Roman" w:hAnsi="Times New Roman" w:cs="Times New Roman"/>
                <w:sz w:val="24"/>
                <w:szCs w:val="24"/>
              </w:rPr>
              <w:t>“</w:t>
            </w:r>
            <w:r w:rsidRPr="00CD0D92">
              <w:rPr>
                <w:rFonts w:ascii="Times New Roman" w:eastAsia="Times New Roman" w:hAnsi="Times New Roman" w:cs="Times New Roman"/>
                <w:sz w:val="24"/>
                <w:szCs w:val="24"/>
                <w:shd w:val="clear" w:color="auto" w:fill="FEFEFE"/>
                <w:lang w:eastAsia="bg-BG"/>
              </w:rPr>
              <w:t>;</w:t>
            </w:r>
          </w:p>
          <w:p w:rsidR="00374866" w:rsidRPr="00CE3E52" w:rsidRDefault="00374866" w:rsidP="0008369A">
            <w:pPr>
              <w:widowControl w:val="0"/>
              <w:numPr>
                <w:ilvl w:val="0"/>
                <w:numId w:val="37"/>
              </w:numPr>
              <w:autoSpaceDE w:val="0"/>
              <w:autoSpaceDN w:val="0"/>
              <w:adjustRightInd w:val="0"/>
              <w:spacing w:after="200" w:line="276" w:lineRule="auto"/>
              <w:contextualSpacing/>
              <w:jc w:val="both"/>
              <w:rPr>
                <w:rFonts w:ascii="Times New Roman" w:eastAsia="Times New Roman" w:hAnsi="Times New Roman" w:cs="Times New Roman"/>
                <w:sz w:val="24"/>
                <w:szCs w:val="24"/>
                <w:shd w:val="clear" w:color="auto" w:fill="FEFEFE"/>
                <w:lang w:eastAsia="bg-BG"/>
              </w:rPr>
            </w:pPr>
            <w:r w:rsidRPr="00CE3E52">
              <w:rPr>
                <w:rFonts w:ascii="Times New Roman" w:eastAsia="Times New Roman" w:hAnsi="Times New Roman" w:cs="Times New Roman"/>
                <w:sz w:val="24"/>
                <w:szCs w:val="24"/>
                <w:shd w:val="clear" w:color="auto" w:fill="FEFEFE"/>
                <w:lang w:eastAsia="bg-BG"/>
              </w:rPr>
              <w:t>Удостоверение от НАП</w:t>
            </w:r>
            <w:r w:rsidR="000C1398" w:rsidRPr="00456903">
              <w:rPr>
                <w:rFonts w:ascii="Times New Roman" w:eastAsia="Times New Roman" w:hAnsi="Times New Roman" w:cs="Times New Roman"/>
                <w:sz w:val="24"/>
                <w:szCs w:val="24"/>
                <w:shd w:val="clear" w:color="auto" w:fill="FEFEFE"/>
                <w:lang w:eastAsia="bg-BG"/>
              </w:rPr>
              <w:t xml:space="preserve"> </w:t>
            </w:r>
            <w:r w:rsidR="000C1398" w:rsidRPr="000529A7">
              <w:rPr>
                <w:rFonts w:ascii="Times New Roman" w:eastAsia="Times New Roman" w:hAnsi="Times New Roman" w:cs="Times New Roman"/>
                <w:sz w:val="24"/>
                <w:szCs w:val="24"/>
                <w:shd w:val="clear" w:color="auto" w:fill="FEFEFE"/>
                <w:lang w:eastAsia="bg-BG"/>
              </w:rPr>
              <w:t>по чл.162, ал. 2, т.1 от ДОПК за наличие или липса на задължения</w:t>
            </w:r>
            <w:r w:rsidRPr="000529A7">
              <w:rPr>
                <w:rFonts w:ascii="Times New Roman" w:eastAsia="Times New Roman" w:hAnsi="Times New Roman" w:cs="Times New Roman"/>
                <w:sz w:val="24"/>
                <w:szCs w:val="24"/>
                <w:shd w:val="clear" w:color="auto" w:fill="FEFEFE"/>
                <w:lang w:eastAsia="bg-BG"/>
              </w:rPr>
              <w:t xml:space="preserve">, </w:t>
            </w:r>
            <w:r w:rsidRPr="00B134AB">
              <w:rPr>
                <w:rFonts w:ascii="Times New Roman" w:eastAsia="Times New Roman" w:hAnsi="Times New Roman" w:cs="Times New Roman"/>
                <w:sz w:val="24"/>
                <w:szCs w:val="24"/>
                <w:shd w:val="clear" w:color="auto" w:fill="FEFEFE"/>
                <w:lang w:eastAsia="bg-BG"/>
              </w:rPr>
              <w:t>издадено не по-рано от един месец преди подаване на проектното предложение</w:t>
            </w:r>
            <w:r w:rsidR="000C1398" w:rsidRPr="00B134AB">
              <w:rPr>
                <w:rFonts w:ascii="Times New Roman" w:eastAsia="Times New Roman" w:hAnsi="Times New Roman" w:cs="Times New Roman"/>
                <w:sz w:val="24"/>
                <w:szCs w:val="24"/>
                <w:shd w:val="clear" w:color="auto" w:fill="FEFEFE"/>
                <w:lang w:eastAsia="bg-BG"/>
              </w:rPr>
              <w:t xml:space="preserve"> </w:t>
            </w:r>
            <w:r w:rsidR="000C1398" w:rsidRPr="002E7F37">
              <w:rPr>
                <w:rFonts w:ascii="Times New Roman" w:eastAsia="Times New Roman" w:hAnsi="Times New Roman" w:cs="Times New Roman"/>
                <w:sz w:val="24"/>
                <w:szCs w:val="24"/>
                <w:shd w:val="clear" w:color="auto" w:fill="FEFEFE"/>
                <w:lang w:eastAsia="bg-BG"/>
              </w:rPr>
              <w:t>–</w:t>
            </w:r>
            <w:r w:rsidR="000C1398" w:rsidRPr="00594D77">
              <w:rPr>
                <w:rFonts w:ascii="Times New Roman" w:eastAsia="Times New Roman" w:hAnsi="Times New Roman" w:cs="Times New Roman"/>
                <w:sz w:val="24"/>
                <w:szCs w:val="24"/>
                <w:shd w:val="clear" w:color="auto" w:fill="FEFEFE"/>
                <w:lang w:eastAsia="bg-BG"/>
              </w:rPr>
              <w:t xml:space="preserve"> </w:t>
            </w:r>
            <w:r w:rsidR="000C1398" w:rsidRPr="00CE3E52">
              <w:rPr>
                <w:rFonts w:ascii="Times New Roman" w:eastAsia="Times New Roman" w:hAnsi="Times New Roman" w:cs="Times New Roman"/>
                <w:sz w:val="24"/>
                <w:szCs w:val="24"/>
                <w:shd w:val="clear" w:color="auto" w:fill="FEFEFE"/>
                <w:lang w:eastAsia="bg-BG"/>
              </w:rPr>
              <w:t>представя се сканирано</w:t>
            </w:r>
            <w:r w:rsidR="000C1398" w:rsidRPr="00CE3E52">
              <w:rPr>
                <w:rFonts w:ascii="Times New Roman" w:hAnsi="Times New Roman" w:cs="Times New Roman"/>
                <w:sz w:val="24"/>
                <w:szCs w:val="24"/>
              </w:rPr>
              <w:t xml:space="preserve"> във формат „</w:t>
            </w:r>
            <w:r w:rsidR="000C1398" w:rsidRPr="00CE3E52">
              <w:rPr>
                <w:rFonts w:ascii="Times New Roman" w:hAnsi="Times New Roman" w:cs="Times New Roman"/>
                <w:sz w:val="24"/>
                <w:szCs w:val="24"/>
                <w:lang w:val="en-US"/>
              </w:rPr>
              <w:t>pdf</w:t>
            </w:r>
            <w:r w:rsidR="000C1398" w:rsidRPr="00CE3E52">
              <w:rPr>
                <w:rFonts w:ascii="Times New Roman" w:hAnsi="Times New Roman" w:cs="Times New Roman"/>
                <w:sz w:val="24"/>
                <w:szCs w:val="24"/>
              </w:rPr>
              <w:t>“ или „</w:t>
            </w:r>
            <w:r w:rsidR="000C1398" w:rsidRPr="00CE3E52">
              <w:rPr>
                <w:rFonts w:ascii="Times New Roman" w:hAnsi="Times New Roman" w:cs="Times New Roman"/>
                <w:sz w:val="24"/>
                <w:szCs w:val="24"/>
                <w:lang w:val="en-US"/>
              </w:rPr>
              <w:t>jpg</w:t>
            </w:r>
            <w:r w:rsidR="000C1398" w:rsidRPr="00CE3E52">
              <w:rPr>
                <w:rFonts w:ascii="Times New Roman" w:hAnsi="Times New Roman" w:cs="Times New Roman"/>
                <w:sz w:val="24"/>
                <w:szCs w:val="24"/>
              </w:rPr>
              <w:t>“;</w:t>
            </w:r>
          </w:p>
          <w:p w:rsidR="00EA2EFD" w:rsidRPr="00EA2EFD" w:rsidRDefault="00EA2EFD" w:rsidP="00324144">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shd w:val="clear" w:color="auto" w:fill="FEFEFE"/>
                <w:lang w:eastAsia="bg-BG"/>
              </w:rPr>
              <w:t xml:space="preserve">Декларация съгласно </w:t>
            </w:r>
            <w:r w:rsidR="006D0BE7">
              <w:rPr>
                <w:rFonts w:ascii="Times New Roman" w:eastAsia="Times New Roman" w:hAnsi="Times New Roman" w:cs="Times New Roman"/>
                <w:sz w:val="24"/>
                <w:szCs w:val="24"/>
                <w:shd w:val="clear" w:color="auto" w:fill="FEFEFE"/>
                <w:lang w:eastAsia="bg-BG"/>
              </w:rPr>
              <w:t>П</w:t>
            </w:r>
            <w:r w:rsidRPr="006D0BE7">
              <w:rPr>
                <w:rFonts w:ascii="Times New Roman" w:eastAsia="Times New Roman" w:hAnsi="Times New Roman" w:cs="Times New Roman"/>
                <w:sz w:val="24"/>
                <w:szCs w:val="24"/>
                <w:shd w:val="clear" w:color="auto" w:fill="FEFEFE"/>
                <w:lang w:eastAsia="bg-BG"/>
              </w:rPr>
              <w:t xml:space="preserve">риложение № </w:t>
            </w:r>
            <w:r w:rsidR="00324144" w:rsidRPr="006D0BE7">
              <w:rPr>
                <w:rFonts w:ascii="Times New Roman" w:eastAsia="Times New Roman" w:hAnsi="Times New Roman" w:cs="Times New Roman"/>
                <w:sz w:val="24"/>
                <w:szCs w:val="24"/>
                <w:shd w:val="clear" w:color="auto" w:fill="FEFEFE"/>
                <w:lang w:eastAsia="bg-BG"/>
              </w:rPr>
              <w:t>4</w:t>
            </w:r>
            <w:r w:rsidRPr="006D0BE7">
              <w:rPr>
                <w:rFonts w:ascii="Times New Roman" w:eastAsia="Times New Roman" w:hAnsi="Times New Roman" w:cs="Times New Roman"/>
                <w:sz w:val="24"/>
                <w:szCs w:val="24"/>
                <w:shd w:val="clear" w:color="auto" w:fill="FEFEFE"/>
                <w:lang w:eastAsia="bg-BG"/>
              </w:rPr>
              <w:t xml:space="preserve"> </w:t>
            </w:r>
            <w:r w:rsidR="00324144" w:rsidRPr="006D0BE7">
              <w:rPr>
                <w:rFonts w:ascii="Times New Roman" w:eastAsia="Times New Roman" w:hAnsi="Times New Roman" w:cs="Times New Roman"/>
                <w:sz w:val="24"/>
                <w:szCs w:val="24"/>
                <w:shd w:val="clear" w:color="auto" w:fill="FEFEFE"/>
                <w:lang w:eastAsia="bg-BG"/>
              </w:rPr>
              <w:t>от</w:t>
            </w:r>
            <w:r w:rsidR="00324144">
              <w:rPr>
                <w:rFonts w:ascii="Times New Roman" w:eastAsia="Times New Roman" w:hAnsi="Times New Roman" w:cs="Times New Roman"/>
                <w:sz w:val="24"/>
                <w:szCs w:val="24"/>
                <w:shd w:val="clear" w:color="auto" w:fill="FEFEFE"/>
                <w:lang w:eastAsia="bg-BG"/>
              </w:rPr>
              <w:t xml:space="preserve"> Документи за попълване (Приложение № 6 от Наредба № 22) </w:t>
            </w:r>
            <w:r w:rsidRPr="00EA2EFD">
              <w:rPr>
                <w:rFonts w:ascii="Times New Roman" w:eastAsia="Times New Roman" w:hAnsi="Times New Roman" w:cs="Times New Roman"/>
                <w:sz w:val="24"/>
                <w:szCs w:val="24"/>
                <w:shd w:val="clear" w:color="auto" w:fill="FEFEFE"/>
                <w:lang w:eastAsia="bg-BG"/>
              </w:rPr>
              <w:t>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w:t>
            </w:r>
            <w:r>
              <w:rPr>
                <w:rFonts w:ascii="Times New Roman" w:eastAsia="Times New Roman" w:hAnsi="Times New Roman" w:cs="Times New Roman"/>
                <w:sz w:val="24"/>
                <w:szCs w:val="24"/>
                <w:shd w:val="clear" w:color="auto" w:fill="FEFEFE"/>
                <w:lang w:eastAsia="bg-BG"/>
              </w:rPr>
              <w:t xml:space="preserve"> - </w:t>
            </w:r>
            <w:r w:rsidRPr="00CD0D92">
              <w:rPr>
                <w:rFonts w:ascii="Times New Roman" w:hAnsi="Times New Roman" w:cs="Times New Roman"/>
                <w:sz w:val="24"/>
                <w:szCs w:val="24"/>
              </w:rPr>
              <w:t>с подпис/и, печат и сканирана във формат „</w:t>
            </w:r>
            <w:r w:rsidRPr="00CD0D92">
              <w:rPr>
                <w:rFonts w:ascii="Times New Roman" w:hAnsi="Times New Roman" w:cs="Times New Roman"/>
                <w:sz w:val="24"/>
                <w:szCs w:val="24"/>
                <w:lang w:val="en-US"/>
              </w:rPr>
              <w:t>pdf</w:t>
            </w:r>
            <w:r w:rsidRPr="00CD0D92">
              <w:rPr>
                <w:rFonts w:ascii="Times New Roman" w:hAnsi="Times New Roman" w:cs="Times New Roman"/>
                <w:sz w:val="24"/>
                <w:szCs w:val="24"/>
              </w:rPr>
              <w:t>“ или „</w:t>
            </w:r>
            <w:r w:rsidRPr="00CD0D92">
              <w:rPr>
                <w:rFonts w:ascii="Times New Roman" w:hAnsi="Times New Roman" w:cs="Times New Roman"/>
                <w:sz w:val="24"/>
                <w:szCs w:val="24"/>
                <w:lang w:val="en-US"/>
              </w:rPr>
              <w:t>jpg</w:t>
            </w:r>
            <w:r w:rsidRPr="00CD0D92">
              <w:rPr>
                <w:rFonts w:ascii="Times New Roman" w:hAnsi="Times New Roman" w:cs="Times New Roman"/>
                <w:sz w:val="24"/>
                <w:szCs w:val="24"/>
              </w:rPr>
              <w:t xml:space="preserve">“. </w:t>
            </w:r>
          </w:p>
          <w:p w:rsidR="00EA2EFD" w:rsidRPr="00EA2EFD" w:rsidRDefault="00EA2EFD" w:rsidP="00147DE9">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shd w:val="clear" w:color="auto" w:fill="FEFEFE"/>
                <w:lang w:eastAsia="bg-BG"/>
              </w:rPr>
              <w:t xml:space="preserve">Декларация за нередности съгласно </w:t>
            </w:r>
            <w:r w:rsidR="00147DE9" w:rsidRPr="00147DE9">
              <w:rPr>
                <w:rFonts w:ascii="Times New Roman" w:eastAsia="Times New Roman" w:hAnsi="Times New Roman" w:cs="Times New Roman"/>
                <w:sz w:val="24"/>
                <w:szCs w:val="24"/>
                <w:shd w:val="clear" w:color="auto" w:fill="FEFEFE"/>
                <w:lang w:eastAsia="bg-BG"/>
              </w:rPr>
              <w:t>П</w:t>
            </w:r>
            <w:r w:rsidRPr="00F77C06">
              <w:rPr>
                <w:rFonts w:ascii="Times New Roman" w:eastAsia="Times New Roman" w:hAnsi="Times New Roman" w:cs="Times New Roman"/>
                <w:sz w:val="24"/>
                <w:szCs w:val="24"/>
                <w:shd w:val="clear" w:color="auto" w:fill="FEFEFE"/>
                <w:lang w:eastAsia="bg-BG"/>
              </w:rPr>
              <w:t xml:space="preserve">риложение № </w:t>
            </w:r>
            <w:r w:rsidR="00147DE9" w:rsidRPr="00147DE9">
              <w:rPr>
                <w:rFonts w:ascii="Times New Roman" w:eastAsia="Times New Roman" w:hAnsi="Times New Roman" w:cs="Times New Roman"/>
                <w:sz w:val="24"/>
                <w:szCs w:val="24"/>
                <w:shd w:val="clear" w:color="auto" w:fill="FEFEFE"/>
                <w:lang w:eastAsia="bg-BG"/>
              </w:rPr>
              <w:t>5</w:t>
            </w:r>
            <w:r w:rsidR="00147DE9" w:rsidRPr="00EA2EFD">
              <w:rPr>
                <w:rFonts w:ascii="Times New Roman" w:eastAsia="Times New Roman" w:hAnsi="Times New Roman" w:cs="Times New Roman"/>
                <w:sz w:val="24"/>
                <w:szCs w:val="24"/>
                <w:shd w:val="clear" w:color="auto" w:fill="FEFEFE"/>
                <w:lang w:eastAsia="bg-BG"/>
              </w:rPr>
              <w:t xml:space="preserve"> </w:t>
            </w:r>
            <w:r w:rsidR="00147DE9" w:rsidRPr="006D0BE7">
              <w:rPr>
                <w:rFonts w:ascii="Times New Roman" w:eastAsia="Times New Roman" w:hAnsi="Times New Roman" w:cs="Times New Roman"/>
                <w:sz w:val="24"/>
                <w:szCs w:val="24"/>
                <w:shd w:val="clear" w:color="auto" w:fill="FEFEFE"/>
                <w:lang w:eastAsia="bg-BG"/>
              </w:rPr>
              <w:t>от</w:t>
            </w:r>
            <w:r w:rsidR="00147DE9">
              <w:rPr>
                <w:rFonts w:ascii="Times New Roman" w:eastAsia="Times New Roman" w:hAnsi="Times New Roman" w:cs="Times New Roman"/>
                <w:sz w:val="24"/>
                <w:szCs w:val="24"/>
                <w:shd w:val="clear" w:color="auto" w:fill="FEFEFE"/>
                <w:lang w:eastAsia="bg-BG"/>
              </w:rPr>
              <w:t xml:space="preserve"> Документи за попълване </w:t>
            </w:r>
            <w:r w:rsidRPr="00EA2EFD">
              <w:rPr>
                <w:rFonts w:ascii="Times New Roman" w:eastAsia="Times New Roman" w:hAnsi="Times New Roman" w:cs="Times New Roman"/>
                <w:sz w:val="24"/>
                <w:szCs w:val="24"/>
                <w:shd w:val="clear" w:color="auto" w:fill="FEFEFE"/>
                <w:lang w:eastAsia="bg-BG"/>
              </w:rPr>
              <w:t>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от изпълнителния директор</w:t>
            </w:r>
            <w:r>
              <w:rPr>
                <w:rFonts w:ascii="Times New Roman" w:eastAsia="Times New Roman" w:hAnsi="Times New Roman" w:cs="Times New Roman"/>
                <w:sz w:val="24"/>
                <w:szCs w:val="24"/>
                <w:shd w:val="clear" w:color="auto" w:fill="FEFEFE"/>
                <w:lang w:eastAsia="bg-BG"/>
              </w:rPr>
              <w:t xml:space="preserve"> - </w:t>
            </w:r>
            <w:r w:rsidRPr="00CD0D92">
              <w:rPr>
                <w:rFonts w:ascii="Times New Roman" w:hAnsi="Times New Roman" w:cs="Times New Roman"/>
                <w:sz w:val="24"/>
                <w:szCs w:val="24"/>
              </w:rPr>
              <w:t>с подпис/и, печат и сканирана във формат „</w:t>
            </w:r>
            <w:r w:rsidRPr="00CD0D92">
              <w:rPr>
                <w:rFonts w:ascii="Times New Roman" w:hAnsi="Times New Roman" w:cs="Times New Roman"/>
                <w:sz w:val="24"/>
                <w:szCs w:val="24"/>
                <w:lang w:val="en-US"/>
              </w:rPr>
              <w:t>pdf</w:t>
            </w:r>
            <w:r w:rsidRPr="00CD0D92">
              <w:rPr>
                <w:rFonts w:ascii="Times New Roman" w:hAnsi="Times New Roman" w:cs="Times New Roman"/>
                <w:sz w:val="24"/>
                <w:szCs w:val="24"/>
              </w:rPr>
              <w:t>“ или „</w:t>
            </w:r>
            <w:r w:rsidRPr="00CD0D92">
              <w:rPr>
                <w:rFonts w:ascii="Times New Roman" w:hAnsi="Times New Roman" w:cs="Times New Roman"/>
                <w:sz w:val="24"/>
                <w:szCs w:val="24"/>
                <w:lang w:val="en-US"/>
              </w:rPr>
              <w:t>jpg</w:t>
            </w:r>
            <w:r w:rsidRPr="00CD0D92">
              <w:rPr>
                <w:rFonts w:ascii="Times New Roman" w:hAnsi="Times New Roman" w:cs="Times New Roman"/>
                <w:sz w:val="24"/>
                <w:szCs w:val="24"/>
              </w:rPr>
              <w:t xml:space="preserve">“. </w:t>
            </w:r>
          </w:p>
          <w:p w:rsidR="00EA2EFD" w:rsidRPr="00424087" w:rsidRDefault="00EA2EFD" w:rsidP="00424087">
            <w:pPr>
              <w:widowControl w:val="0"/>
              <w:numPr>
                <w:ilvl w:val="0"/>
                <w:numId w:val="37"/>
              </w:numPr>
              <w:autoSpaceDE w:val="0"/>
              <w:autoSpaceDN w:val="0"/>
              <w:adjustRightInd w:val="0"/>
              <w:spacing w:after="200" w:line="276" w:lineRule="auto"/>
              <w:contextualSpacing/>
              <w:jc w:val="both"/>
              <w:rPr>
                <w:rFonts w:ascii="Times New Roman" w:hAnsi="Times New Roman" w:cs="Times New Roman"/>
                <w:sz w:val="24"/>
                <w:szCs w:val="24"/>
              </w:rPr>
            </w:pPr>
            <w:r w:rsidRPr="00424087">
              <w:rPr>
                <w:rFonts w:ascii="Times New Roman" w:hAnsi="Times New Roman" w:cs="Times New Roman"/>
                <w:sz w:val="24"/>
                <w:szCs w:val="24"/>
              </w:rPr>
              <w:t xml:space="preserve">Декларация по чл. 25, ал. 2 </w:t>
            </w:r>
            <w:r w:rsidRPr="00C56171">
              <w:rPr>
                <w:rFonts w:ascii="Times New Roman" w:eastAsia="Times New Roman" w:hAnsi="Times New Roman" w:cs="Times New Roman"/>
                <w:sz w:val="24"/>
                <w:szCs w:val="24"/>
                <w:shd w:val="clear" w:color="auto" w:fill="FEFEFE"/>
                <w:lang w:eastAsia="bg-BG"/>
              </w:rPr>
              <w:t>от</w:t>
            </w:r>
            <w:r w:rsidRPr="00C56171">
              <w:rPr>
                <w:rFonts w:ascii="Times New Roman" w:hAnsi="Times New Roman" w:cs="Times New Roman"/>
                <w:sz w:val="24"/>
                <w:szCs w:val="24"/>
              </w:rPr>
              <w:t xml:space="preserve"> ЗУСЕСИФ (</w:t>
            </w:r>
            <w:r w:rsidRPr="00C05161">
              <w:rPr>
                <w:rFonts w:ascii="Times New Roman" w:hAnsi="Times New Roman" w:cs="Times New Roman"/>
                <w:sz w:val="24"/>
                <w:szCs w:val="24"/>
              </w:rPr>
              <w:t xml:space="preserve">Приложение № </w:t>
            </w:r>
            <w:r w:rsidR="00424087" w:rsidRPr="00C05161">
              <w:rPr>
                <w:rFonts w:ascii="Times New Roman" w:hAnsi="Times New Roman" w:cs="Times New Roman"/>
                <w:sz w:val="24"/>
                <w:szCs w:val="24"/>
              </w:rPr>
              <w:t>6</w:t>
            </w:r>
            <w:r w:rsidR="00424087" w:rsidRPr="00424087">
              <w:rPr>
                <w:rFonts w:ascii="Times New Roman" w:eastAsia="Times New Roman" w:hAnsi="Times New Roman" w:cs="Times New Roman"/>
                <w:sz w:val="24"/>
                <w:szCs w:val="24"/>
                <w:shd w:val="clear" w:color="auto" w:fill="FEFEFE"/>
                <w:lang w:eastAsia="bg-BG"/>
              </w:rPr>
              <w:t xml:space="preserve"> </w:t>
            </w:r>
            <w:r w:rsidR="00424087" w:rsidRPr="00C56171">
              <w:rPr>
                <w:rFonts w:ascii="Times New Roman" w:eastAsia="Times New Roman" w:hAnsi="Times New Roman" w:cs="Times New Roman"/>
                <w:sz w:val="24"/>
                <w:szCs w:val="24"/>
                <w:shd w:val="clear" w:color="auto" w:fill="FEFEFE"/>
                <w:lang w:eastAsia="bg-BG"/>
              </w:rPr>
              <w:t>от Документи за попълване</w:t>
            </w:r>
            <w:r w:rsidRPr="00424087">
              <w:rPr>
                <w:rFonts w:ascii="Times New Roman" w:hAnsi="Times New Roman" w:cs="Times New Roman"/>
                <w:sz w:val="24"/>
                <w:szCs w:val="24"/>
              </w:rPr>
              <w:t>) с подпис/и, печат и сканирана във формат „</w:t>
            </w:r>
            <w:r w:rsidRPr="00424087">
              <w:rPr>
                <w:rFonts w:ascii="Times New Roman" w:hAnsi="Times New Roman" w:cs="Times New Roman"/>
                <w:sz w:val="24"/>
                <w:szCs w:val="24"/>
                <w:lang w:val="en-US"/>
              </w:rPr>
              <w:t>pdf</w:t>
            </w:r>
            <w:r w:rsidRPr="00424087">
              <w:rPr>
                <w:rFonts w:ascii="Times New Roman" w:hAnsi="Times New Roman" w:cs="Times New Roman"/>
                <w:sz w:val="24"/>
                <w:szCs w:val="24"/>
              </w:rPr>
              <w:t>“ или „</w:t>
            </w:r>
            <w:r w:rsidRPr="00424087">
              <w:rPr>
                <w:rFonts w:ascii="Times New Roman" w:hAnsi="Times New Roman" w:cs="Times New Roman"/>
                <w:sz w:val="24"/>
                <w:szCs w:val="24"/>
                <w:lang w:val="en-US"/>
              </w:rPr>
              <w:t>jpg</w:t>
            </w:r>
            <w:r w:rsidRPr="00424087">
              <w:rPr>
                <w:rFonts w:ascii="Times New Roman" w:hAnsi="Times New Roman" w:cs="Times New Roman"/>
                <w:sz w:val="24"/>
                <w:szCs w:val="24"/>
              </w:rPr>
              <w:t xml:space="preserve">“. </w:t>
            </w:r>
          </w:p>
          <w:p w:rsidR="002F3FC0" w:rsidRPr="002F3FC0" w:rsidRDefault="002F3FC0" w:rsidP="00C05161">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w:t>
            </w:r>
            <w:r w:rsidRPr="00C05161">
              <w:rPr>
                <w:rFonts w:ascii="Times New Roman" w:hAnsi="Times New Roman" w:cs="Times New Roman"/>
                <w:i/>
                <w:sz w:val="24"/>
                <w:szCs w:val="24"/>
              </w:rPr>
              <w:t>когато е приложимо</w:t>
            </w:r>
            <w:r w:rsidRPr="002F3FC0">
              <w:rPr>
                <w:rFonts w:ascii="Times New Roman" w:hAnsi="Times New Roman" w:cs="Times New Roman"/>
                <w:sz w:val="24"/>
                <w:szCs w:val="24"/>
              </w:rPr>
              <w:t>)</w:t>
            </w:r>
            <w:r>
              <w:rPr>
                <w:rFonts w:ascii="Times New Roman" w:hAnsi="Times New Roman" w:cs="Times New Roman"/>
                <w:sz w:val="24"/>
                <w:szCs w:val="24"/>
              </w:rPr>
              <w:t xml:space="preserve">. </w:t>
            </w:r>
            <w:r w:rsidRPr="002D4FD2">
              <w:rPr>
                <w:rFonts w:ascii="Times New Roman" w:hAnsi="Times New Roman" w:cs="Times New Roman"/>
                <w:sz w:val="24"/>
                <w:szCs w:val="24"/>
              </w:rPr>
              <w:t>Представя се</w:t>
            </w:r>
            <w:r w:rsidR="00540BFC">
              <w:rPr>
                <w:rFonts w:ascii="Times New Roman" w:hAnsi="Times New Roman" w:cs="Times New Roman"/>
                <w:sz w:val="24"/>
                <w:szCs w:val="24"/>
              </w:rPr>
              <w:t xml:space="preserve"> сканирано</w:t>
            </w:r>
            <w:r w:rsidRPr="002D4FD2">
              <w:rPr>
                <w:rFonts w:ascii="Times New Roman" w:hAnsi="Times New Roman" w:cs="Times New Roman"/>
                <w:sz w:val="24"/>
                <w:szCs w:val="24"/>
              </w:rPr>
              <w:t xml:space="preserve"> във формат „pdf“ или „jpg“</w:t>
            </w:r>
            <w:r w:rsidRPr="002F3FC0">
              <w:rPr>
                <w:rFonts w:ascii="Times New Roman" w:hAnsi="Times New Roman" w:cs="Times New Roman"/>
                <w:sz w:val="24"/>
                <w:szCs w:val="24"/>
              </w:rPr>
              <w:t>;</w:t>
            </w:r>
          </w:p>
          <w:p w:rsidR="002F3FC0" w:rsidRPr="002F3FC0" w:rsidRDefault="002F3FC0" w:rsidP="00C05161">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2F3FC0">
              <w:rPr>
                <w:rFonts w:ascii="Times New Roman" w:hAnsi="Times New Roman" w:cs="Times New Roman"/>
                <w:i/>
                <w:sz w:val="24"/>
                <w:szCs w:val="24"/>
              </w:rPr>
              <w:t>в случаите на инвестиции с дейности по напояване, водовземане, водоснабдяване</w:t>
            </w:r>
            <w:r>
              <w:rPr>
                <w:rFonts w:ascii="Times New Roman" w:hAnsi="Times New Roman" w:cs="Times New Roman"/>
                <w:sz w:val="24"/>
                <w:szCs w:val="24"/>
              </w:rPr>
              <w:t xml:space="preserve">. </w:t>
            </w:r>
            <w:r w:rsidR="00540BFC" w:rsidRPr="00540BFC">
              <w:rPr>
                <w:rFonts w:ascii="Times New Roman" w:hAnsi="Times New Roman" w:cs="Times New Roman"/>
                <w:sz w:val="24"/>
                <w:szCs w:val="24"/>
              </w:rPr>
              <w:t>Представя се сканирано във формат „pdf“ или „jpg“</w:t>
            </w:r>
            <w:r w:rsidRPr="002F3FC0">
              <w:rPr>
                <w:rFonts w:ascii="Times New Roman" w:hAnsi="Times New Roman" w:cs="Times New Roman"/>
                <w:sz w:val="24"/>
                <w:szCs w:val="24"/>
              </w:rPr>
              <w:t>;</w:t>
            </w:r>
          </w:p>
          <w:p w:rsidR="002F3FC0" w:rsidRPr="002F3FC0" w:rsidRDefault="002F3FC0" w:rsidP="00C05161">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Разрешително за водовземане и/или разрешително за ползване на воден обект в случаите, предвидени в Закона за водите (</w:t>
            </w:r>
            <w:r w:rsidRPr="002F3FC0">
              <w:rPr>
                <w:rFonts w:ascii="Times New Roman" w:hAnsi="Times New Roman" w:cs="Times New Roman"/>
                <w:i/>
                <w:sz w:val="24"/>
                <w:szCs w:val="24"/>
              </w:rPr>
              <w:t>когато е приложимо</w:t>
            </w:r>
            <w:r w:rsidRPr="002F3FC0">
              <w:rPr>
                <w:rFonts w:ascii="Times New Roman" w:hAnsi="Times New Roman" w:cs="Times New Roman"/>
                <w:sz w:val="24"/>
                <w:szCs w:val="24"/>
              </w:rPr>
              <w:t>)</w:t>
            </w:r>
            <w:r>
              <w:rPr>
                <w:rFonts w:ascii="Times New Roman" w:hAnsi="Times New Roman" w:cs="Times New Roman"/>
                <w:sz w:val="24"/>
                <w:szCs w:val="24"/>
              </w:rPr>
              <w:t xml:space="preserve">. </w:t>
            </w:r>
            <w:r w:rsidR="00540BFC" w:rsidRPr="00540BFC">
              <w:rPr>
                <w:rFonts w:ascii="Times New Roman" w:hAnsi="Times New Roman" w:cs="Times New Roman"/>
                <w:sz w:val="24"/>
                <w:szCs w:val="24"/>
              </w:rPr>
              <w:t>Представя се сканирано във формат „pdf“ или „jpg“</w:t>
            </w:r>
            <w:r w:rsidRPr="002F3FC0">
              <w:rPr>
                <w:rFonts w:ascii="Times New Roman" w:hAnsi="Times New Roman" w:cs="Times New Roman"/>
                <w:sz w:val="24"/>
                <w:szCs w:val="24"/>
              </w:rPr>
              <w:t>;</w:t>
            </w:r>
          </w:p>
          <w:p w:rsidR="002F3FC0" w:rsidRPr="002F3FC0" w:rsidRDefault="002F3FC0" w:rsidP="00C05161">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Pr>
                <w:rFonts w:ascii="Times New Roman" w:hAnsi="Times New Roman" w:cs="Times New Roman"/>
                <w:sz w:val="24"/>
                <w:szCs w:val="24"/>
              </w:rPr>
              <w:t xml:space="preserve">. </w:t>
            </w:r>
            <w:r w:rsidRPr="002D4FD2">
              <w:rPr>
                <w:rFonts w:ascii="Times New Roman" w:hAnsi="Times New Roman" w:cs="Times New Roman"/>
                <w:sz w:val="24"/>
                <w:szCs w:val="24"/>
              </w:rPr>
              <w:t>Представя</w:t>
            </w:r>
            <w:r w:rsidR="00540BFC">
              <w:rPr>
                <w:rFonts w:ascii="Times New Roman" w:hAnsi="Times New Roman" w:cs="Times New Roman"/>
                <w:sz w:val="24"/>
                <w:szCs w:val="24"/>
              </w:rPr>
              <w:t>т</w:t>
            </w:r>
            <w:r w:rsidRPr="002D4FD2">
              <w:rPr>
                <w:rFonts w:ascii="Times New Roman" w:hAnsi="Times New Roman" w:cs="Times New Roman"/>
                <w:sz w:val="24"/>
                <w:szCs w:val="24"/>
              </w:rPr>
              <w:t xml:space="preserve"> се</w:t>
            </w:r>
            <w:r w:rsidR="00540BFC">
              <w:rPr>
                <w:rFonts w:ascii="Times New Roman" w:hAnsi="Times New Roman" w:cs="Times New Roman"/>
                <w:sz w:val="24"/>
                <w:szCs w:val="24"/>
              </w:rPr>
              <w:t xml:space="preserve"> сканирани</w:t>
            </w:r>
            <w:r w:rsidRPr="002D4FD2">
              <w:rPr>
                <w:rFonts w:ascii="Times New Roman" w:hAnsi="Times New Roman" w:cs="Times New Roman"/>
                <w:sz w:val="24"/>
                <w:szCs w:val="24"/>
              </w:rPr>
              <w:t xml:space="preserve"> във формат „pdf“ или „jpg“</w:t>
            </w:r>
            <w:r w:rsidRPr="002F3FC0">
              <w:rPr>
                <w:rFonts w:ascii="Times New Roman" w:hAnsi="Times New Roman" w:cs="Times New Roman"/>
                <w:sz w:val="24"/>
                <w:szCs w:val="24"/>
              </w:rPr>
              <w:t>;</w:t>
            </w:r>
          </w:p>
          <w:p w:rsidR="002F3FC0" w:rsidRPr="002F3FC0" w:rsidRDefault="002F3FC0" w:rsidP="00C05161">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Pr>
                <w:rFonts w:ascii="Times New Roman" w:hAnsi="Times New Roman" w:cs="Times New Roman"/>
                <w:sz w:val="24"/>
                <w:szCs w:val="24"/>
              </w:rPr>
              <w:t xml:space="preserve">. </w:t>
            </w:r>
            <w:r w:rsidRPr="002D4FD2">
              <w:rPr>
                <w:rFonts w:ascii="Times New Roman" w:hAnsi="Times New Roman" w:cs="Times New Roman"/>
                <w:sz w:val="24"/>
                <w:szCs w:val="24"/>
              </w:rPr>
              <w:t>Представя се във формат „pdf“ или „jpg“</w:t>
            </w:r>
            <w:r w:rsidRPr="002F3FC0">
              <w:rPr>
                <w:rFonts w:ascii="Times New Roman" w:hAnsi="Times New Roman" w:cs="Times New Roman"/>
                <w:sz w:val="24"/>
                <w:szCs w:val="24"/>
              </w:rPr>
              <w:t>;</w:t>
            </w:r>
          </w:p>
          <w:p w:rsidR="002F3FC0" w:rsidRPr="00490E99" w:rsidRDefault="002F3FC0"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1B2C73">
              <w:rPr>
                <w:rFonts w:ascii="Times New Roman" w:hAnsi="Times New Roman" w:cs="Times New Roman"/>
                <w:sz w:val="24"/>
                <w:szCs w:val="24"/>
              </w:rPr>
              <w:t>Анализ разходи-ползи (финансов анализ</w:t>
            </w:r>
            <w:r w:rsidR="00DD5166" w:rsidRPr="001B2C73">
              <w:rPr>
                <w:rFonts w:ascii="Times New Roman" w:hAnsi="Times New Roman" w:cs="Times New Roman"/>
                <w:sz w:val="24"/>
                <w:szCs w:val="24"/>
              </w:rPr>
              <w:t>)</w:t>
            </w:r>
            <w:r w:rsidR="00DD5166" w:rsidRPr="001B2C73">
              <w:t xml:space="preserve"> </w:t>
            </w:r>
            <w:r w:rsidR="00DD5166" w:rsidRPr="001B2C73">
              <w:rPr>
                <w:rFonts w:ascii="Times New Roman" w:hAnsi="Times New Roman" w:cs="Times New Roman"/>
                <w:sz w:val="24"/>
                <w:szCs w:val="24"/>
              </w:rPr>
              <w:t>по Подмярка 19.2 „Прилагане на операции в рамките на</w:t>
            </w:r>
            <w:r w:rsidR="00DD5166" w:rsidRPr="00490E99">
              <w:rPr>
                <w:rFonts w:ascii="Times New Roman" w:hAnsi="Times New Roman" w:cs="Times New Roman"/>
                <w:sz w:val="24"/>
                <w:szCs w:val="24"/>
              </w:rPr>
              <w:t xml:space="preserve"> стратегии за Водено от общностите местно развитие” съгласно образец</w:t>
            </w:r>
            <w:r w:rsidR="00C56171">
              <w:rPr>
                <w:rFonts w:ascii="Times New Roman" w:hAnsi="Times New Roman" w:cs="Times New Roman"/>
                <w:sz w:val="24"/>
                <w:szCs w:val="24"/>
              </w:rPr>
              <w:t>,</w:t>
            </w:r>
            <w:r w:rsidR="00DD5166" w:rsidRPr="00490E99">
              <w:rPr>
                <w:rFonts w:ascii="Times New Roman" w:hAnsi="Times New Roman" w:cs="Times New Roman"/>
                <w:sz w:val="24"/>
                <w:szCs w:val="24"/>
              </w:rPr>
              <w:t xml:space="preserve"> </w:t>
            </w:r>
            <w:r w:rsidR="00C56171" w:rsidRPr="00C56171">
              <w:rPr>
                <w:rFonts w:ascii="Times New Roman" w:hAnsi="Times New Roman" w:cs="Times New Roman"/>
                <w:sz w:val="24"/>
                <w:szCs w:val="24"/>
              </w:rPr>
              <w:t>изготвен по образец, утвърден от изпълнителния директор на ДФЗ</w:t>
            </w:r>
            <w:r w:rsidR="00C56171">
              <w:rPr>
                <w:rFonts w:ascii="Times New Roman" w:hAnsi="Times New Roman" w:cs="Times New Roman"/>
                <w:sz w:val="24"/>
                <w:szCs w:val="24"/>
              </w:rPr>
              <w:t xml:space="preserve"> </w:t>
            </w:r>
            <w:r w:rsidR="00C56171" w:rsidRPr="00C56171">
              <w:rPr>
                <w:rFonts w:ascii="Times New Roman" w:hAnsi="Times New Roman" w:cs="Times New Roman"/>
                <w:sz w:val="24"/>
                <w:szCs w:val="24"/>
              </w:rPr>
              <w:t xml:space="preserve"> </w:t>
            </w:r>
            <w:r w:rsidR="00DD5166" w:rsidRPr="00490E99">
              <w:rPr>
                <w:rFonts w:ascii="Times New Roman" w:hAnsi="Times New Roman" w:cs="Times New Roman"/>
                <w:sz w:val="24"/>
                <w:szCs w:val="24"/>
              </w:rPr>
              <w:t xml:space="preserve">– </w:t>
            </w:r>
            <w:r w:rsidR="00DD5166" w:rsidRPr="00AE5A2F">
              <w:rPr>
                <w:rFonts w:ascii="Times New Roman" w:hAnsi="Times New Roman" w:cs="Times New Roman"/>
                <w:sz w:val="24"/>
                <w:szCs w:val="24"/>
              </w:rPr>
              <w:t>Приложение</w:t>
            </w:r>
            <w:r w:rsidR="00C56171" w:rsidRPr="00AE5A2F">
              <w:rPr>
                <w:rFonts w:ascii="Times New Roman" w:hAnsi="Times New Roman" w:cs="Times New Roman"/>
                <w:sz w:val="24"/>
                <w:szCs w:val="24"/>
                <w:lang w:val="en-US"/>
              </w:rPr>
              <w:t xml:space="preserve"> </w:t>
            </w:r>
            <w:r w:rsidR="00C56171" w:rsidRPr="00AE5A2F">
              <w:rPr>
                <w:rFonts w:ascii="Times New Roman" w:hAnsi="Times New Roman" w:cs="Times New Roman"/>
                <w:sz w:val="24"/>
                <w:szCs w:val="24"/>
              </w:rPr>
              <w:t>№ 7а и 7б</w:t>
            </w:r>
            <w:r w:rsidR="00986427">
              <w:t xml:space="preserve"> </w:t>
            </w:r>
            <w:r w:rsidR="00986427" w:rsidRPr="00986427">
              <w:rPr>
                <w:rFonts w:ascii="Times New Roman" w:hAnsi="Times New Roman" w:cs="Times New Roman"/>
                <w:sz w:val="24"/>
                <w:szCs w:val="24"/>
              </w:rPr>
              <w:t>от Документи за попълване</w:t>
            </w:r>
            <w:r w:rsidRPr="00AE5A2F">
              <w:rPr>
                <w:rFonts w:ascii="Times New Roman" w:hAnsi="Times New Roman" w:cs="Times New Roman"/>
                <w:sz w:val="24"/>
                <w:szCs w:val="24"/>
              </w:rPr>
              <w:t>.</w:t>
            </w:r>
            <w:r w:rsidRPr="00F16B4A">
              <w:rPr>
                <w:rFonts w:ascii="Times New Roman" w:hAnsi="Times New Roman" w:cs="Times New Roman"/>
                <w:sz w:val="24"/>
                <w:szCs w:val="24"/>
              </w:rPr>
              <w:t xml:space="preserve"> </w:t>
            </w:r>
            <w:r w:rsidR="00C56171" w:rsidRPr="006479E9">
              <w:rPr>
                <w:rFonts w:ascii="Times New Roman" w:hAnsi="Times New Roman" w:cs="Times New Roman"/>
                <w:sz w:val="24"/>
                <w:szCs w:val="24"/>
              </w:rPr>
              <w:t>П</w:t>
            </w:r>
            <w:r w:rsidR="00C56171">
              <w:rPr>
                <w:rFonts w:ascii="Times New Roman" w:hAnsi="Times New Roman" w:cs="Times New Roman"/>
                <w:sz w:val="24"/>
                <w:szCs w:val="24"/>
              </w:rPr>
              <w:t xml:space="preserve">риложение № 7а се представя сканирано във формат </w:t>
            </w:r>
            <w:r w:rsidR="00C56171" w:rsidRPr="001B2C73">
              <w:rPr>
                <w:rFonts w:ascii="Times New Roman" w:hAnsi="Times New Roman" w:cs="Times New Roman"/>
                <w:sz w:val="24"/>
                <w:szCs w:val="24"/>
              </w:rPr>
              <w:t>“pdf“</w:t>
            </w:r>
            <w:r w:rsidR="00C56171">
              <w:rPr>
                <w:rFonts w:ascii="Times New Roman" w:hAnsi="Times New Roman" w:cs="Times New Roman"/>
                <w:sz w:val="24"/>
                <w:szCs w:val="24"/>
              </w:rPr>
              <w:t xml:space="preserve">,  Приложение № 7б се представя </w:t>
            </w:r>
            <w:r w:rsidR="00C20205" w:rsidRPr="001B2C73">
              <w:rPr>
                <w:rFonts w:ascii="Times New Roman" w:hAnsi="Times New Roman" w:cs="Times New Roman"/>
                <w:sz w:val="24"/>
                <w:szCs w:val="24"/>
              </w:rPr>
              <w:t>във формат “pdf“, както и във формат “xls”</w:t>
            </w:r>
            <w:r w:rsidR="00C56171">
              <w:rPr>
                <w:rFonts w:ascii="Times New Roman" w:hAnsi="Times New Roman" w:cs="Times New Roman"/>
                <w:sz w:val="24"/>
                <w:szCs w:val="24"/>
              </w:rPr>
              <w:t xml:space="preserve"> или </w:t>
            </w:r>
            <w:r w:rsidR="00C56171">
              <w:rPr>
                <w:rFonts w:ascii="Times New Roman" w:hAnsi="Times New Roman" w:cs="Times New Roman"/>
                <w:sz w:val="24"/>
                <w:szCs w:val="24"/>
                <w:lang w:val="en-US"/>
              </w:rPr>
              <w:t>“xlsx</w:t>
            </w:r>
            <w:r w:rsidR="00F16B4A">
              <w:rPr>
                <w:rFonts w:ascii="Times New Roman" w:hAnsi="Times New Roman" w:cs="Times New Roman"/>
                <w:sz w:val="24"/>
                <w:szCs w:val="24"/>
                <w:lang w:val="en-US"/>
              </w:rPr>
              <w:t>”</w:t>
            </w:r>
            <w:r w:rsidRPr="00490E99">
              <w:rPr>
                <w:rFonts w:ascii="Times New Roman" w:hAnsi="Times New Roman" w:cs="Times New Roman"/>
                <w:sz w:val="24"/>
                <w:szCs w:val="24"/>
              </w:rPr>
              <w:t>.</w:t>
            </w:r>
          </w:p>
          <w:p w:rsidR="002F3FC0" w:rsidRPr="002F3FC0" w:rsidRDefault="002F3FC0" w:rsidP="00AE5A2F">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на компетентния орган</w:t>
            </w:r>
            <w:r w:rsidR="00747EAC">
              <w:rPr>
                <w:rFonts w:ascii="Times New Roman" w:hAnsi="Times New Roman" w:cs="Times New Roman"/>
                <w:sz w:val="24"/>
                <w:szCs w:val="24"/>
              </w:rPr>
              <w:t>:</w:t>
            </w:r>
            <w:r w:rsidR="00747EAC">
              <w:t xml:space="preserve"> </w:t>
            </w:r>
            <w:r w:rsidR="00747EAC">
              <w:rPr>
                <w:rFonts w:ascii="Times New Roman" w:hAnsi="Times New Roman" w:cs="Times New Roman"/>
                <w:sz w:val="24"/>
                <w:szCs w:val="24"/>
              </w:rPr>
              <w:t>р</w:t>
            </w:r>
            <w:r w:rsidR="00747EAC" w:rsidRPr="00747EAC">
              <w:rPr>
                <w:rFonts w:ascii="Times New Roman" w:hAnsi="Times New Roman" w:cs="Times New Roman"/>
                <w:sz w:val="24"/>
                <w:szCs w:val="24"/>
              </w:rPr>
              <w:t>ешение на общинския съвет – за кандидати общини, и решение на компетентния орган на читалището или юридическото лице с нестопанска цел</w:t>
            </w:r>
            <w:r w:rsidR="00747EAC">
              <w:rPr>
                <w:rFonts w:ascii="Times New Roman" w:hAnsi="Times New Roman" w:cs="Times New Roman"/>
                <w:sz w:val="24"/>
                <w:szCs w:val="24"/>
              </w:rPr>
              <w:t>,</w:t>
            </w:r>
            <w:r w:rsidR="00747EAC" w:rsidRPr="00747EAC">
              <w:rPr>
                <w:rFonts w:ascii="Times New Roman" w:hAnsi="Times New Roman" w:cs="Times New Roman"/>
                <w:sz w:val="24"/>
                <w:szCs w:val="24"/>
              </w:rPr>
              <w:t xml:space="preserve"> за кандидатстване по ПРСР. Представя се </w:t>
            </w:r>
            <w:r w:rsidR="00C20205">
              <w:rPr>
                <w:rFonts w:ascii="Times New Roman" w:hAnsi="Times New Roman" w:cs="Times New Roman"/>
                <w:sz w:val="24"/>
                <w:szCs w:val="24"/>
              </w:rPr>
              <w:t xml:space="preserve">сканирано </w:t>
            </w:r>
            <w:r w:rsidR="00747EAC" w:rsidRPr="00747EAC">
              <w:rPr>
                <w:rFonts w:ascii="Times New Roman" w:hAnsi="Times New Roman" w:cs="Times New Roman"/>
                <w:sz w:val="24"/>
                <w:szCs w:val="24"/>
              </w:rPr>
              <w:t>във формат „pdf“ или „jpg“</w:t>
            </w:r>
            <w:r w:rsidRPr="002F3FC0">
              <w:rPr>
                <w:rFonts w:ascii="Times New Roman" w:hAnsi="Times New Roman" w:cs="Times New Roman"/>
                <w:sz w:val="24"/>
                <w:szCs w:val="24"/>
              </w:rPr>
              <w:t>;</w:t>
            </w:r>
          </w:p>
          <w:p w:rsidR="002F3FC0" w:rsidRPr="002F3FC0" w:rsidRDefault="002F3FC0" w:rsidP="00AE5A2F">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r w:rsidR="00C20205">
              <w:rPr>
                <w:rFonts w:ascii="Times New Roman" w:hAnsi="Times New Roman" w:cs="Times New Roman"/>
                <w:sz w:val="24"/>
                <w:szCs w:val="24"/>
              </w:rPr>
              <w:t>.</w:t>
            </w:r>
            <w:r w:rsidR="00C20205" w:rsidRPr="00747EAC">
              <w:rPr>
                <w:rFonts w:ascii="Times New Roman" w:hAnsi="Times New Roman" w:cs="Times New Roman"/>
                <w:sz w:val="24"/>
                <w:szCs w:val="24"/>
              </w:rPr>
              <w:t xml:space="preserve"> Представя се </w:t>
            </w:r>
            <w:r w:rsidR="00C20205">
              <w:rPr>
                <w:rFonts w:ascii="Times New Roman" w:hAnsi="Times New Roman" w:cs="Times New Roman"/>
                <w:sz w:val="24"/>
                <w:szCs w:val="24"/>
              </w:rPr>
              <w:t xml:space="preserve">сканирано </w:t>
            </w:r>
            <w:r w:rsidR="00C20205" w:rsidRPr="00747EAC">
              <w:rPr>
                <w:rFonts w:ascii="Times New Roman" w:hAnsi="Times New Roman" w:cs="Times New Roman"/>
                <w:sz w:val="24"/>
                <w:szCs w:val="24"/>
              </w:rPr>
              <w:t>във формат „pdf“ или „jpg“</w:t>
            </w:r>
            <w:r w:rsidRPr="002F3FC0">
              <w:rPr>
                <w:rFonts w:ascii="Times New Roman" w:hAnsi="Times New Roman" w:cs="Times New Roman"/>
                <w:sz w:val="24"/>
                <w:szCs w:val="24"/>
              </w:rPr>
              <w:t>;</w:t>
            </w:r>
          </w:p>
          <w:p w:rsidR="00747EAC" w:rsidRPr="002F3FC0" w:rsidRDefault="00747EAC" w:rsidP="00AE5A2F">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00C20205">
              <w:rPr>
                <w:rFonts w:ascii="Times New Roman" w:hAnsi="Times New Roman" w:cs="Times New Roman"/>
                <w:sz w:val="24"/>
                <w:szCs w:val="24"/>
              </w:rPr>
              <w:t>.</w:t>
            </w:r>
            <w:r w:rsidR="00C20205" w:rsidRPr="00747EAC">
              <w:rPr>
                <w:rFonts w:ascii="Times New Roman" w:hAnsi="Times New Roman" w:cs="Times New Roman"/>
                <w:sz w:val="24"/>
                <w:szCs w:val="24"/>
              </w:rPr>
              <w:t xml:space="preserve"> Представя се </w:t>
            </w:r>
            <w:r w:rsidR="00C20205">
              <w:rPr>
                <w:rFonts w:ascii="Times New Roman" w:hAnsi="Times New Roman" w:cs="Times New Roman"/>
                <w:sz w:val="24"/>
                <w:szCs w:val="24"/>
              </w:rPr>
              <w:t xml:space="preserve">сканирана </w:t>
            </w:r>
            <w:r w:rsidR="00C20205" w:rsidRPr="00747EAC">
              <w:rPr>
                <w:rFonts w:ascii="Times New Roman" w:hAnsi="Times New Roman" w:cs="Times New Roman"/>
                <w:sz w:val="24"/>
                <w:szCs w:val="24"/>
              </w:rPr>
              <w:t>във формат „pdf“ или „jpg“</w:t>
            </w:r>
            <w:r w:rsidRPr="002F3FC0">
              <w:rPr>
                <w:rFonts w:ascii="Times New Roman" w:hAnsi="Times New Roman" w:cs="Times New Roman"/>
                <w:sz w:val="24"/>
                <w:szCs w:val="24"/>
              </w:rPr>
              <w:t>;</w:t>
            </w:r>
          </w:p>
          <w:p w:rsidR="002F3FC0" w:rsidRPr="002F3FC0" w:rsidRDefault="002F3FC0" w:rsidP="00AE5A2F">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Справка за дълготрайните активи или инвентарна книга към датата на подаване на заявлението за подпомагане с разбивка по вид на актив, дата и цена на придобиване (важи за проекти, включващи инвестиции за закупуване на оборудване и/или обзавеждане)</w:t>
            </w:r>
            <w:r w:rsidR="00C20205">
              <w:rPr>
                <w:rFonts w:ascii="Times New Roman" w:hAnsi="Times New Roman" w:cs="Times New Roman"/>
                <w:sz w:val="24"/>
                <w:szCs w:val="24"/>
              </w:rPr>
              <w:t>.</w:t>
            </w:r>
            <w:r w:rsidRPr="002F3FC0">
              <w:rPr>
                <w:rFonts w:ascii="Times New Roman" w:hAnsi="Times New Roman" w:cs="Times New Roman"/>
                <w:sz w:val="24"/>
                <w:szCs w:val="24"/>
              </w:rPr>
              <w:t xml:space="preserve"> Представя се </w:t>
            </w:r>
            <w:r w:rsidR="00C20205">
              <w:rPr>
                <w:rFonts w:ascii="Times New Roman" w:hAnsi="Times New Roman" w:cs="Times New Roman"/>
                <w:sz w:val="24"/>
                <w:szCs w:val="24"/>
              </w:rPr>
              <w:t xml:space="preserve">сканирана </w:t>
            </w:r>
            <w:r w:rsidRPr="002F3FC0">
              <w:rPr>
                <w:rFonts w:ascii="Times New Roman" w:hAnsi="Times New Roman" w:cs="Times New Roman"/>
                <w:sz w:val="24"/>
                <w:szCs w:val="24"/>
              </w:rPr>
              <w:t>във формат „pdf“ или „jpg“</w:t>
            </w:r>
          </w:p>
          <w:p w:rsidR="002F3FC0" w:rsidRPr="002F3FC0" w:rsidRDefault="002F3FC0"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 xml:space="preserve">Декларация в оригинал по чл. 4а, ал. 1 Закона за малките и средните предприятия по образец, утвърден от министъра на икономиката и енергетиката, </w:t>
            </w:r>
            <w:r w:rsidRPr="00986427">
              <w:rPr>
                <w:rFonts w:ascii="Times New Roman" w:hAnsi="Times New Roman" w:cs="Times New Roman"/>
                <w:i/>
                <w:sz w:val="24"/>
                <w:szCs w:val="24"/>
              </w:rPr>
              <w:t>когато е приложимо</w:t>
            </w:r>
            <w:r w:rsidR="00490E99" w:rsidRPr="00986427">
              <w:rPr>
                <w:rFonts w:ascii="Times New Roman" w:hAnsi="Times New Roman" w:cs="Times New Roman"/>
                <w:sz w:val="24"/>
                <w:szCs w:val="24"/>
              </w:rPr>
              <w:t xml:space="preserve"> – Приложение </w:t>
            </w:r>
            <w:r w:rsidR="00986427" w:rsidRPr="00986427">
              <w:rPr>
                <w:rFonts w:ascii="Times New Roman" w:hAnsi="Times New Roman" w:cs="Times New Roman"/>
                <w:sz w:val="24"/>
                <w:szCs w:val="24"/>
              </w:rPr>
              <w:t xml:space="preserve">8а и 8в </w:t>
            </w:r>
            <w:r w:rsidR="00986427">
              <w:rPr>
                <w:rFonts w:ascii="Times New Roman" w:hAnsi="Times New Roman" w:cs="Times New Roman"/>
                <w:sz w:val="24"/>
                <w:szCs w:val="24"/>
              </w:rPr>
              <w:t>от</w:t>
            </w:r>
            <w:r w:rsidR="00986427" w:rsidRPr="00986427">
              <w:rPr>
                <w:rFonts w:ascii="Times New Roman" w:hAnsi="Times New Roman" w:cs="Times New Roman"/>
                <w:sz w:val="24"/>
                <w:szCs w:val="24"/>
              </w:rPr>
              <w:t xml:space="preserve"> Документи за попълване</w:t>
            </w:r>
            <w:r w:rsidR="00986427">
              <w:rPr>
                <w:rFonts w:ascii="Times New Roman" w:hAnsi="Times New Roman" w:cs="Times New Roman"/>
                <w:sz w:val="24"/>
                <w:szCs w:val="24"/>
              </w:rPr>
              <w:t xml:space="preserve">. </w:t>
            </w:r>
            <w:r w:rsidR="00C20205" w:rsidRPr="002F3FC0">
              <w:rPr>
                <w:rFonts w:ascii="Times New Roman" w:hAnsi="Times New Roman" w:cs="Times New Roman"/>
                <w:sz w:val="24"/>
                <w:szCs w:val="24"/>
              </w:rPr>
              <w:t>Представя</w:t>
            </w:r>
            <w:r w:rsidR="00986427">
              <w:rPr>
                <w:rFonts w:ascii="Times New Roman" w:hAnsi="Times New Roman" w:cs="Times New Roman"/>
                <w:sz w:val="24"/>
                <w:szCs w:val="24"/>
              </w:rPr>
              <w:t>т</w:t>
            </w:r>
            <w:r w:rsidR="00C20205" w:rsidRPr="002F3FC0">
              <w:rPr>
                <w:rFonts w:ascii="Times New Roman" w:hAnsi="Times New Roman" w:cs="Times New Roman"/>
                <w:sz w:val="24"/>
                <w:szCs w:val="24"/>
              </w:rPr>
              <w:t xml:space="preserve"> се </w:t>
            </w:r>
            <w:r w:rsidR="00C20205">
              <w:rPr>
                <w:rFonts w:ascii="Times New Roman" w:hAnsi="Times New Roman" w:cs="Times New Roman"/>
                <w:sz w:val="24"/>
                <w:szCs w:val="24"/>
              </w:rPr>
              <w:t>сканиран</w:t>
            </w:r>
            <w:r w:rsidR="00986427">
              <w:rPr>
                <w:rFonts w:ascii="Times New Roman" w:hAnsi="Times New Roman" w:cs="Times New Roman"/>
                <w:sz w:val="24"/>
                <w:szCs w:val="24"/>
              </w:rPr>
              <w:t>и</w:t>
            </w:r>
            <w:r w:rsidR="00C20205">
              <w:rPr>
                <w:rFonts w:ascii="Times New Roman" w:hAnsi="Times New Roman" w:cs="Times New Roman"/>
                <w:sz w:val="24"/>
                <w:szCs w:val="24"/>
              </w:rPr>
              <w:t xml:space="preserve"> </w:t>
            </w:r>
            <w:r w:rsidR="00C20205" w:rsidRPr="002F3FC0">
              <w:rPr>
                <w:rFonts w:ascii="Times New Roman" w:hAnsi="Times New Roman" w:cs="Times New Roman"/>
                <w:sz w:val="24"/>
                <w:szCs w:val="24"/>
              </w:rPr>
              <w:t>във формат „pdf“ или „jpg“</w:t>
            </w:r>
            <w:r w:rsidRPr="002F3FC0">
              <w:rPr>
                <w:rFonts w:ascii="Times New Roman" w:hAnsi="Times New Roman" w:cs="Times New Roman"/>
                <w:sz w:val="24"/>
                <w:szCs w:val="24"/>
              </w:rPr>
              <w:t>;</w:t>
            </w:r>
          </w:p>
          <w:p w:rsidR="00CF47AC" w:rsidRPr="001B2C73" w:rsidRDefault="00CF47AC"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F47AC">
              <w:rPr>
                <w:rFonts w:ascii="Times New Roman" w:hAnsi="Times New Roman" w:cs="Times New Roman"/>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r w:rsidRPr="001B2C73">
              <w:rPr>
                <w:rFonts w:ascii="Times New Roman" w:hAnsi="Times New Roman" w:cs="Times New Roman"/>
                <w:sz w:val="24"/>
                <w:szCs w:val="24"/>
              </w:rPr>
              <w:t>. Представят се сканирани във формат „pdf“ или „jpg“;</w:t>
            </w:r>
          </w:p>
          <w:p w:rsidR="001B2C73" w:rsidRPr="00381969" w:rsidRDefault="001B2C73"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F47AC">
              <w:rPr>
                <w:rFonts w:ascii="Times New Roman" w:hAnsi="Times New Roman" w:cs="Times New Roman"/>
                <w:sz w:val="24"/>
                <w:szCs w:val="24"/>
              </w:rPr>
              <w:t xml:space="preserve">Заверено от възложителя копие на всички документи от проведената съгласно изискванията по ЗОП </w:t>
            </w:r>
            <w:r w:rsidRPr="00381969">
              <w:rPr>
                <w:rFonts w:ascii="Times New Roman" w:hAnsi="Times New Roman" w:cs="Times New Roman"/>
                <w:sz w:val="24"/>
                <w:szCs w:val="24"/>
              </w:rPr>
              <w:t>процедура за изпълнение на дейностите по проекта (</w:t>
            </w:r>
            <w:r w:rsidRPr="00381969">
              <w:rPr>
                <w:rFonts w:ascii="Times New Roman" w:hAnsi="Times New Roman" w:cs="Times New Roman"/>
                <w:i/>
                <w:sz w:val="24"/>
                <w:szCs w:val="24"/>
              </w:rPr>
              <w:t>важи, в случай че проектът включва разходи по точка 4 от Раздел 14.1. „Допустими разходи”, извършени преди подаване на проектното предложение от кандидат, който се явява възложител по чл. 5 и 6 от ЗОП</w:t>
            </w:r>
            <w:r w:rsidRPr="00381969">
              <w:rPr>
                <w:rFonts w:ascii="Times New Roman" w:hAnsi="Times New Roman" w:cs="Times New Roman"/>
                <w:sz w:val="24"/>
                <w:szCs w:val="24"/>
              </w:rPr>
              <w:t xml:space="preserve">). Представя се във формат „pdf“ или „jpg”. </w:t>
            </w:r>
          </w:p>
          <w:p w:rsidR="001B2C73" w:rsidRPr="00253ED4" w:rsidRDefault="001B2C73" w:rsidP="00986427">
            <w:pPr>
              <w:widowControl w:val="0"/>
              <w:numPr>
                <w:ilvl w:val="0"/>
                <w:numId w:val="37"/>
              </w:numPr>
              <w:autoSpaceDE w:val="0"/>
              <w:autoSpaceDN w:val="0"/>
              <w:adjustRightInd w:val="0"/>
              <w:spacing w:after="200" w:line="276" w:lineRule="auto"/>
              <w:contextualSpacing/>
              <w:jc w:val="both"/>
              <w:rPr>
                <w:rFonts w:ascii="Times New Roman" w:hAnsi="Times New Roman" w:cs="Times New Roman"/>
                <w:sz w:val="24"/>
                <w:szCs w:val="24"/>
              </w:rPr>
            </w:pPr>
            <w:r w:rsidRPr="008F4A17">
              <w:rPr>
                <w:rFonts w:ascii="Times New Roman" w:hAnsi="Times New Roman" w:cs="Times New Roman"/>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w:t>
            </w:r>
            <w:r w:rsidRPr="00175514">
              <w:rPr>
                <w:rFonts w:ascii="Times New Roman" w:hAnsi="Times New Roman" w:cs="Times New Roman"/>
                <w:sz w:val="24"/>
                <w:szCs w:val="24"/>
              </w:rPr>
              <w:t>едура за избор на изпълнител по реда на ПМС № 160 или по Закона за обществените поръчки след сключване на договор за предоставяне на финансова помощ (</w:t>
            </w:r>
            <w:r w:rsidRPr="00253ED4">
              <w:rPr>
                <w:rFonts w:ascii="Times New Roman" w:hAnsi="Times New Roman" w:cs="Times New Roman"/>
                <w:i/>
                <w:sz w:val="24"/>
                <w:szCs w:val="24"/>
              </w:rPr>
              <w:t>когато е приложимо</w:t>
            </w:r>
            <w:r w:rsidRPr="00253ED4">
              <w:rPr>
                <w:rFonts w:ascii="Times New Roman" w:hAnsi="Times New Roman" w:cs="Times New Roman"/>
                <w:sz w:val="24"/>
                <w:szCs w:val="24"/>
              </w:rPr>
              <w:t>);</w:t>
            </w:r>
          </w:p>
          <w:p w:rsidR="00CF47AC" w:rsidRPr="001B2C73" w:rsidRDefault="00CF47AC" w:rsidP="00986427">
            <w:pPr>
              <w:widowControl w:val="0"/>
              <w:numPr>
                <w:ilvl w:val="1"/>
                <w:numId w:val="37"/>
              </w:numPr>
              <w:autoSpaceDE w:val="0"/>
              <w:autoSpaceDN w:val="0"/>
              <w:adjustRightInd w:val="0"/>
              <w:spacing w:line="276" w:lineRule="auto"/>
              <w:contextualSpacing/>
              <w:jc w:val="both"/>
              <w:rPr>
                <w:rFonts w:ascii="Times New Roman" w:hAnsi="Times New Roman" w:cs="Times New Roman"/>
                <w:sz w:val="24"/>
                <w:szCs w:val="24"/>
              </w:rPr>
            </w:pPr>
            <w:r w:rsidRPr="001B2C73">
              <w:rPr>
                <w:rFonts w:ascii="Times New Roman" w:hAnsi="Times New Roman" w:cs="Times New Roman"/>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Pr="001B2C73">
              <w:rPr>
                <w:rFonts w:ascii="Times New Roman" w:hAnsi="Times New Roman" w:cs="Times New Roman"/>
                <w:i/>
                <w:sz w:val="24"/>
                <w:szCs w:val="24"/>
              </w:rPr>
              <w:t xml:space="preserve">важи в случаите по т. 6.1.1 и </w:t>
            </w:r>
            <w:r w:rsidR="001B2C73">
              <w:rPr>
                <w:rFonts w:ascii="Times New Roman" w:hAnsi="Times New Roman" w:cs="Times New Roman"/>
                <w:i/>
                <w:sz w:val="24"/>
                <w:szCs w:val="24"/>
              </w:rPr>
              <w:t xml:space="preserve">т. </w:t>
            </w:r>
            <w:r w:rsidRPr="001B2C73">
              <w:rPr>
                <w:rFonts w:ascii="Times New Roman" w:hAnsi="Times New Roman" w:cs="Times New Roman"/>
                <w:i/>
                <w:sz w:val="24"/>
                <w:szCs w:val="24"/>
              </w:rPr>
              <w:t>6.2.1 от Раздел 14.2 „Условия за допустимост на разходите“).</w:t>
            </w:r>
            <w:r w:rsidRPr="001B2C73">
              <w:rPr>
                <w:rFonts w:ascii="Times New Roman" w:hAnsi="Times New Roman" w:cs="Times New Roman"/>
                <w:sz w:val="24"/>
                <w:szCs w:val="24"/>
              </w:rPr>
              <w:t xml:space="preserve"> Представя се във формат „pdf“ или „jpg”. В случаите на инвестиции за строително-монтажни работи към договорите се прилагат и количествено-стойностни сметки. Представя се във формат „pdf“ или „xls”. </w:t>
            </w:r>
          </w:p>
          <w:p w:rsidR="001B2C73" w:rsidRPr="00175514" w:rsidRDefault="001B2C73" w:rsidP="00986427">
            <w:pPr>
              <w:widowControl w:val="0"/>
              <w:numPr>
                <w:ilvl w:val="1"/>
                <w:numId w:val="37"/>
              </w:numPr>
              <w:autoSpaceDE w:val="0"/>
              <w:autoSpaceDN w:val="0"/>
              <w:adjustRightInd w:val="0"/>
              <w:spacing w:line="276" w:lineRule="auto"/>
              <w:contextualSpacing/>
              <w:jc w:val="both"/>
              <w:rPr>
                <w:rFonts w:ascii="Times New Roman" w:hAnsi="Times New Roman" w:cs="Times New Roman"/>
                <w:sz w:val="24"/>
                <w:szCs w:val="24"/>
              </w:rPr>
            </w:pPr>
            <w:r w:rsidRPr="008F4A17">
              <w:rPr>
                <w:rFonts w:ascii="Times New Roman" w:hAnsi="Times New Roman" w:cs="Times New Roman"/>
                <w:sz w:val="24"/>
                <w:szCs w:val="24"/>
              </w:rPr>
              <w:t xml:space="preserve">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(важи в случаите по т. 6.1.2 и 6.2.2 от Раздел 14.2 „Условия за допустимост на разходите“). Кандидатът представя запитване за оферта по образец съгласно Приложение </w:t>
            </w:r>
            <w:r w:rsidR="001B5911" w:rsidRPr="008F4A17">
              <w:rPr>
                <w:rFonts w:ascii="Times New Roman" w:hAnsi="Times New Roman" w:cs="Times New Roman"/>
                <w:sz w:val="24"/>
                <w:szCs w:val="24"/>
              </w:rPr>
              <w:t>4</w:t>
            </w:r>
            <w:r w:rsidR="00726F5B" w:rsidRPr="008F4A17">
              <w:rPr>
                <w:rFonts w:ascii="Times New Roman" w:hAnsi="Times New Roman" w:cs="Times New Roman"/>
                <w:sz w:val="24"/>
                <w:szCs w:val="24"/>
              </w:rPr>
              <w:t xml:space="preserve"> </w:t>
            </w:r>
            <w:r w:rsidRPr="008F4A17">
              <w:rPr>
                <w:rFonts w:ascii="Times New Roman" w:hAnsi="Times New Roman" w:cs="Times New Roman"/>
                <w:sz w:val="24"/>
                <w:szCs w:val="24"/>
              </w:rPr>
              <w:t>към условията за кандидатстване</w:t>
            </w:r>
            <w:r w:rsidR="00806524" w:rsidRPr="008F4A17">
              <w:rPr>
                <w:rFonts w:ascii="Times New Roman" w:hAnsi="Times New Roman" w:cs="Times New Roman"/>
                <w:sz w:val="24"/>
                <w:szCs w:val="24"/>
              </w:rPr>
              <w:t xml:space="preserve"> - Документи за информация</w:t>
            </w:r>
            <w:r w:rsidRPr="008F4A17">
              <w:rPr>
                <w:rFonts w:ascii="Times New Roman" w:hAnsi="Times New Roman" w:cs="Times New Roman"/>
                <w:sz w:val="24"/>
                <w:szCs w:val="24"/>
              </w:rPr>
              <w:t>. Представя се във форма</w:t>
            </w:r>
            <w:r w:rsidRPr="00175514">
              <w:rPr>
                <w:rFonts w:ascii="Times New Roman" w:hAnsi="Times New Roman" w:cs="Times New Roman"/>
                <w:sz w:val="24"/>
                <w:szCs w:val="24"/>
              </w:rPr>
              <w:t>т „pdf“ или „jpg”. В случаите на инвестиции за строително-монтажни работи към договорите се прилагат и количествено-стойностни сметки на хартиен и електронен носител. Представя се във формат „pdf“ или „xls”.</w:t>
            </w:r>
          </w:p>
          <w:p w:rsidR="001B2C73" w:rsidRPr="002D4FD2" w:rsidRDefault="001B2C73"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F47AC">
              <w:rPr>
                <w:rFonts w:ascii="Times New Roman" w:hAnsi="Times New Roman" w:cs="Times New Roman"/>
                <w:sz w:val="24"/>
                <w:szCs w:val="24"/>
              </w:rPr>
              <w:t>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 Представя се във формат „pdf“ или „jpg”.</w:t>
            </w:r>
          </w:p>
          <w:p w:rsidR="00CF47AC" w:rsidRPr="00CF47AC" w:rsidRDefault="00CF47AC"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F47AC">
              <w:rPr>
                <w:rFonts w:ascii="Times New Roman" w:hAnsi="Times New Roman" w:cs="Times New Roman"/>
                <w:sz w:val="24"/>
                <w:szCs w:val="24"/>
              </w:rPr>
              <w:t>Декларация от представляващия МИГ, че изпълнител или подизпълнител на дейностите на проекта отговарят на изискванията на чл. 19, ал. 5, т. 2</w:t>
            </w:r>
            <w:r w:rsidR="001B2C73">
              <w:rPr>
                <w:rFonts w:ascii="Times New Roman" w:hAnsi="Times New Roman" w:cs="Times New Roman"/>
                <w:sz w:val="24"/>
                <w:szCs w:val="24"/>
              </w:rPr>
              <w:t xml:space="preserve"> от Наредба № 22 на МЗХ</w:t>
            </w:r>
            <w:r w:rsidRPr="00CF47AC">
              <w:rPr>
                <w:rFonts w:ascii="Times New Roman" w:hAnsi="Times New Roman" w:cs="Times New Roman"/>
                <w:sz w:val="24"/>
                <w:szCs w:val="24"/>
              </w:rPr>
              <w:t xml:space="preserve"> (</w:t>
            </w:r>
            <w:r w:rsidRPr="001B2C73">
              <w:rPr>
                <w:rFonts w:ascii="Times New Roman" w:hAnsi="Times New Roman" w:cs="Times New Roman"/>
                <w:i/>
                <w:sz w:val="24"/>
                <w:szCs w:val="24"/>
              </w:rPr>
              <w:t>при кандидат МИГ</w:t>
            </w:r>
            <w:r w:rsidRPr="00CF47AC">
              <w:rPr>
                <w:rFonts w:ascii="Times New Roman" w:hAnsi="Times New Roman" w:cs="Times New Roman"/>
                <w:sz w:val="24"/>
                <w:szCs w:val="24"/>
              </w:rPr>
              <w:t>)</w:t>
            </w:r>
            <w:r>
              <w:rPr>
                <w:rFonts w:ascii="Times New Roman" w:hAnsi="Times New Roman" w:cs="Times New Roman"/>
                <w:sz w:val="24"/>
                <w:szCs w:val="24"/>
              </w:rPr>
              <w:t>.</w:t>
            </w:r>
            <w:r w:rsidRPr="002F3FC0">
              <w:rPr>
                <w:rFonts w:ascii="Times New Roman" w:hAnsi="Times New Roman" w:cs="Times New Roman"/>
                <w:sz w:val="24"/>
                <w:szCs w:val="24"/>
              </w:rPr>
              <w:t xml:space="preserve"> Представя се </w:t>
            </w:r>
            <w:r>
              <w:rPr>
                <w:rFonts w:ascii="Times New Roman" w:hAnsi="Times New Roman" w:cs="Times New Roman"/>
                <w:sz w:val="24"/>
                <w:szCs w:val="24"/>
              </w:rPr>
              <w:t xml:space="preserve">сканирана </w:t>
            </w:r>
            <w:r w:rsidRPr="002F3FC0">
              <w:rPr>
                <w:rFonts w:ascii="Times New Roman" w:hAnsi="Times New Roman" w:cs="Times New Roman"/>
                <w:sz w:val="24"/>
                <w:szCs w:val="24"/>
              </w:rPr>
              <w:t>във формат „pdf“ или „jpg“;</w:t>
            </w:r>
          </w:p>
          <w:p w:rsidR="00D12180" w:rsidRDefault="00D12180" w:rsidP="00986427">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D12180">
              <w:rPr>
                <w:rFonts w:ascii="Times New Roman" w:hAnsi="Times New Roman" w:cs="Times New Roman"/>
                <w:sz w:val="24"/>
                <w:szCs w:val="24"/>
              </w:rPr>
              <w:t>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образование за интелигентен растеж“ (</w:t>
            </w:r>
            <w:r w:rsidRPr="003C5224">
              <w:rPr>
                <w:rFonts w:ascii="Times New Roman" w:hAnsi="Times New Roman" w:cs="Times New Roman"/>
                <w:i/>
                <w:sz w:val="24"/>
                <w:szCs w:val="24"/>
              </w:rPr>
              <w:t>само в случаите на подадени проектни предложения</w:t>
            </w:r>
            <w:r w:rsidRPr="00D12180">
              <w:rPr>
                <w:rFonts w:ascii="Times New Roman" w:hAnsi="Times New Roman" w:cs="Times New Roman"/>
                <w:sz w:val="24"/>
                <w:szCs w:val="24"/>
              </w:rPr>
              <w:t>). Представя се във формат „pdf“ или „jpg”.</w:t>
            </w:r>
          </w:p>
          <w:p w:rsidR="00806524" w:rsidRPr="00B161FA" w:rsidRDefault="00806524" w:rsidP="00B161FA">
            <w:pPr>
              <w:widowControl w:val="0"/>
              <w:numPr>
                <w:ilvl w:val="0"/>
                <w:numId w:val="37"/>
              </w:numPr>
              <w:autoSpaceDE w:val="0"/>
              <w:autoSpaceDN w:val="0"/>
              <w:adjustRightInd w:val="0"/>
              <w:spacing w:after="200" w:line="276" w:lineRule="auto"/>
              <w:contextualSpacing/>
              <w:jc w:val="both"/>
              <w:rPr>
                <w:rFonts w:ascii="Times New Roman" w:hAnsi="Times New Roman" w:cs="Times New Roman"/>
                <w:sz w:val="24"/>
                <w:szCs w:val="24"/>
              </w:rPr>
            </w:pPr>
            <w:r w:rsidRPr="00B161FA">
              <w:rPr>
                <w:rFonts w:ascii="Times New Roman" w:hAnsi="Times New Roman" w:cs="Times New Roman"/>
                <w:sz w:val="24"/>
                <w:szCs w:val="24"/>
              </w:rPr>
              <w:t xml:space="preserve">Декларация за липса или наличие на двойно финансиране по проекта – </w:t>
            </w:r>
            <w:r w:rsidRPr="00AB088C">
              <w:rPr>
                <w:rFonts w:ascii="Times New Roman" w:hAnsi="Times New Roman" w:cs="Times New Roman"/>
                <w:sz w:val="24"/>
                <w:szCs w:val="24"/>
              </w:rPr>
              <w:t xml:space="preserve">Приложение № </w:t>
            </w:r>
            <w:r w:rsidR="00B161FA" w:rsidRPr="00AB088C">
              <w:rPr>
                <w:rFonts w:ascii="Times New Roman" w:hAnsi="Times New Roman" w:cs="Times New Roman"/>
                <w:sz w:val="24"/>
                <w:szCs w:val="24"/>
              </w:rPr>
              <w:t>10</w:t>
            </w:r>
            <w:r w:rsidR="00B161FA" w:rsidRPr="00C05161">
              <w:rPr>
                <w:rFonts w:ascii="Times New Roman" w:hAnsi="Times New Roman" w:cs="Times New Roman"/>
                <w:sz w:val="24"/>
                <w:szCs w:val="24"/>
              </w:rPr>
              <w:t xml:space="preserve"> </w:t>
            </w:r>
            <w:r w:rsidRPr="00C05161">
              <w:rPr>
                <w:rFonts w:ascii="Times New Roman" w:hAnsi="Times New Roman" w:cs="Times New Roman"/>
                <w:sz w:val="24"/>
                <w:szCs w:val="24"/>
              </w:rPr>
              <w:t>от указанията за кандидатстване</w:t>
            </w:r>
            <w:r w:rsidR="00B161FA" w:rsidRPr="00C05161">
              <w:t xml:space="preserve"> </w:t>
            </w:r>
            <w:r w:rsidR="00B161FA" w:rsidRPr="005C74B4">
              <w:t xml:space="preserve">- </w:t>
            </w:r>
            <w:r w:rsidR="00B161FA" w:rsidRPr="00B161FA">
              <w:rPr>
                <w:rFonts w:ascii="Times New Roman" w:hAnsi="Times New Roman" w:cs="Times New Roman"/>
                <w:sz w:val="24"/>
                <w:szCs w:val="24"/>
              </w:rPr>
              <w:t>Документи за попълване</w:t>
            </w:r>
            <w:r w:rsidRPr="00B161FA">
              <w:rPr>
                <w:rFonts w:ascii="Times New Roman" w:hAnsi="Times New Roman" w:cs="Times New Roman"/>
                <w:sz w:val="24"/>
                <w:szCs w:val="24"/>
              </w:rPr>
              <w:t>. Представя се във формат „pdf“.</w:t>
            </w:r>
          </w:p>
          <w:p w:rsidR="00806524" w:rsidRPr="00B161FA" w:rsidRDefault="00806524" w:rsidP="00B161FA">
            <w:pPr>
              <w:widowControl w:val="0"/>
              <w:numPr>
                <w:ilvl w:val="0"/>
                <w:numId w:val="37"/>
              </w:numPr>
              <w:autoSpaceDE w:val="0"/>
              <w:autoSpaceDN w:val="0"/>
              <w:adjustRightInd w:val="0"/>
              <w:spacing w:after="200" w:line="276" w:lineRule="auto"/>
              <w:contextualSpacing/>
              <w:jc w:val="both"/>
              <w:rPr>
                <w:rFonts w:ascii="Times New Roman" w:hAnsi="Times New Roman" w:cs="Times New Roman"/>
                <w:sz w:val="24"/>
                <w:szCs w:val="24"/>
              </w:rPr>
            </w:pPr>
            <w:r w:rsidRPr="00B161FA">
              <w:rPr>
                <w:rFonts w:ascii="Times New Roman" w:hAnsi="Times New Roman" w:cs="Times New Roman"/>
                <w:sz w:val="24"/>
                <w:szCs w:val="24"/>
              </w:rPr>
              <w:t xml:space="preserve">Декларация за липса на изкуствено създадени условия – Приложение № </w:t>
            </w:r>
            <w:r w:rsidR="00B161FA" w:rsidRPr="00B161FA">
              <w:rPr>
                <w:rFonts w:ascii="Times New Roman" w:hAnsi="Times New Roman" w:cs="Times New Roman"/>
                <w:sz w:val="24"/>
                <w:szCs w:val="24"/>
              </w:rPr>
              <w:t xml:space="preserve">11 </w:t>
            </w:r>
            <w:r w:rsidRPr="00B161FA">
              <w:rPr>
                <w:rFonts w:ascii="Times New Roman" w:hAnsi="Times New Roman" w:cs="Times New Roman"/>
                <w:sz w:val="24"/>
                <w:szCs w:val="24"/>
              </w:rPr>
              <w:t>от указанията за кандидатстване</w:t>
            </w:r>
            <w:r w:rsidR="00B161FA" w:rsidRPr="00B161FA">
              <w:t xml:space="preserve"> - </w:t>
            </w:r>
            <w:r w:rsidR="00B161FA" w:rsidRPr="00B161FA">
              <w:rPr>
                <w:rFonts w:ascii="Times New Roman" w:hAnsi="Times New Roman" w:cs="Times New Roman"/>
                <w:sz w:val="24"/>
                <w:szCs w:val="24"/>
              </w:rPr>
              <w:t>Документи за попълване</w:t>
            </w:r>
            <w:r w:rsidRPr="00B161FA">
              <w:rPr>
                <w:rFonts w:ascii="Times New Roman" w:hAnsi="Times New Roman" w:cs="Times New Roman"/>
                <w:sz w:val="24"/>
                <w:szCs w:val="24"/>
              </w:rPr>
              <w:t>. Представя се във формат „pdf“.</w:t>
            </w:r>
          </w:p>
          <w:p w:rsidR="00EA2EFD" w:rsidRDefault="00EA2EFD" w:rsidP="0008369A">
            <w:pPr>
              <w:spacing w:line="276" w:lineRule="auto"/>
              <w:rPr>
                <w:rFonts w:ascii="Times New Roman" w:hAnsi="Times New Roman" w:cs="Times New Roman"/>
                <w:sz w:val="24"/>
                <w:szCs w:val="24"/>
              </w:rPr>
            </w:pPr>
          </w:p>
          <w:p w:rsidR="001B2C73" w:rsidRPr="003C5224" w:rsidRDefault="00490E99" w:rsidP="00AE5A2F">
            <w:pPr>
              <w:spacing w:line="276" w:lineRule="auto"/>
              <w:jc w:val="both"/>
              <w:rPr>
                <w:rFonts w:ascii="Times New Roman" w:hAnsi="Times New Roman" w:cs="Times New Roman"/>
                <w:b/>
                <w:sz w:val="24"/>
                <w:szCs w:val="24"/>
                <w:u w:val="single"/>
              </w:rPr>
            </w:pPr>
            <w:r w:rsidRPr="003C5224">
              <w:rPr>
                <w:rFonts w:ascii="Times New Roman" w:hAnsi="Times New Roman" w:cs="Times New Roman"/>
                <w:b/>
                <w:sz w:val="24"/>
                <w:szCs w:val="24"/>
                <w:u w:val="single"/>
              </w:rPr>
              <w:t>ІІ. Списък с документи при строително-монтажни работи: строителство, реконструкция, ремонт, рехабилитация</w:t>
            </w:r>
          </w:p>
          <w:p w:rsidR="009C0498" w:rsidRPr="004660ED" w:rsidRDefault="009C0498"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3C5224">
              <w:rPr>
                <w:b/>
                <w:highlight w:val="white"/>
                <w:shd w:val="clear" w:color="auto" w:fill="FEFEFE"/>
              </w:rPr>
              <w:t>9 години</w:t>
            </w:r>
            <w:r w:rsidRPr="004660ED">
              <w:rPr>
                <w:highlight w:val="white"/>
                <w:shd w:val="clear" w:color="auto" w:fill="FEFEFE"/>
              </w:rPr>
              <w:t>,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w:t>
            </w:r>
            <w:r w:rsidRPr="009C0498">
              <w:rPr>
                <w:shd w:val="clear" w:color="auto" w:fill="FEFEFE"/>
              </w:rPr>
              <w:t xml:space="preserve">малък от </w:t>
            </w:r>
            <w:r w:rsidRPr="003C5224">
              <w:rPr>
                <w:b/>
                <w:shd w:val="clear" w:color="auto" w:fill="FEFEFE"/>
              </w:rPr>
              <w:t>9 години</w:t>
            </w:r>
            <w:r w:rsidRPr="009C0498">
              <w:rPr>
                <w:shd w:val="clear" w:color="auto" w:fill="FEFEFE"/>
              </w:rPr>
              <w:t xml:space="preserve">, считано от датата на подаване на проектното предложение към стратегията </w:t>
            </w:r>
            <w:r w:rsidRPr="004660ED">
              <w:rPr>
                <w:highlight w:val="white"/>
                <w:shd w:val="clear" w:color="auto" w:fill="FEFEFE"/>
              </w:rPr>
              <w:t xml:space="preserve">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3C5224">
              <w:rPr>
                <w:b/>
                <w:highlight w:val="white"/>
                <w:shd w:val="clear" w:color="auto" w:fill="FEFEFE"/>
              </w:rPr>
              <w:t>в случаите на обновяване на сгради и/или помещения</w:t>
            </w:r>
            <w:r w:rsidRPr="004660ED">
              <w:rPr>
                <w:highlight w:val="white"/>
                <w:shd w:val="clear" w:color="auto" w:fill="FEFEFE"/>
              </w:rPr>
              <w:t>, за които не се изисква издаване на разрешение за строеж, съгласно Закона за устройство на територията</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9C0498" w:rsidRPr="004660ED" w:rsidRDefault="009C0498"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00D12180">
              <w:rPr>
                <w:shd w:val="clear" w:color="auto" w:fill="FEFEFE"/>
              </w:rPr>
              <w:t>.</w:t>
            </w:r>
            <w:r w:rsidR="00D12180" w:rsidRPr="002D4FD2">
              <w:t xml:space="preserve"> Представя се във формат „pdf“ или „jpg“</w:t>
            </w:r>
            <w:r w:rsidR="00D12180" w:rsidRPr="004660ED">
              <w:rPr>
                <w:highlight w:val="white"/>
                <w:shd w:val="clear" w:color="auto" w:fill="FEFEFE"/>
              </w:rPr>
              <w:t>;</w:t>
            </w:r>
          </w:p>
          <w:p w:rsidR="00D12180" w:rsidRPr="004660ED" w:rsidRDefault="00D12180"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D12180" w:rsidRPr="004660ED" w:rsidRDefault="00D12180" w:rsidP="00986427">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Подробни количествени сметки за предвидените строително-монтажни работи, заверени от правоспособно лице</w:t>
            </w:r>
            <w:r>
              <w:rPr>
                <w:shd w:val="clear" w:color="auto" w:fill="FEFEFE"/>
              </w:rPr>
              <w:t xml:space="preserve"> - </w:t>
            </w:r>
            <w:r w:rsidRPr="00AE5A2F">
              <w:rPr>
                <w:shd w:val="clear" w:color="auto" w:fill="FEFEFE"/>
              </w:rPr>
              <w:t xml:space="preserve">Приложение № </w:t>
            </w:r>
            <w:r w:rsidR="00986427" w:rsidRPr="00AE5A2F">
              <w:rPr>
                <w:shd w:val="clear" w:color="auto" w:fill="FEFEFE"/>
              </w:rPr>
              <w:t>9 от</w:t>
            </w:r>
            <w:r w:rsidR="00986427" w:rsidRPr="00986427">
              <w:rPr>
                <w:shd w:val="clear" w:color="auto" w:fill="FEFEFE"/>
              </w:rPr>
              <w:t xml:space="preserve"> Документи за попълване</w:t>
            </w:r>
            <w:r w:rsidRPr="00D12180">
              <w:rPr>
                <w:shd w:val="clear" w:color="auto" w:fill="FEFEFE"/>
              </w:rPr>
              <w:t>. Представя</w:t>
            </w:r>
            <w:r>
              <w:rPr>
                <w:shd w:val="clear" w:color="auto" w:fill="FEFEFE"/>
              </w:rPr>
              <w:t>т</w:t>
            </w:r>
            <w:r w:rsidRPr="00D12180">
              <w:rPr>
                <w:shd w:val="clear" w:color="auto" w:fill="FEFEFE"/>
              </w:rPr>
              <w:t xml:space="preserve"> се във формат „xls“</w:t>
            </w:r>
            <w:r>
              <w:rPr>
                <w:shd w:val="clear" w:color="auto" w:fill="FEFEFE"/>
              </w:rPr>
              <w:t xml:space="preserve"> и </w:t>
            </w:r>
            <w:r>
              <w:t>сканирани</w:t>
            </w:r>
            <w:r w:rsidRPr="002D4FD2">
              <w:t xml:space="preserve"> във формат „pdf“ или „jpg“</w:t>
            </w:r>
            <w:r w:rsidRPr="004660ED">
              <w:rPr>
                <w:highlight w:val="white"/>
                <w:shd w:val="clear" w:color="auto" w:fill="FEFEFE"/>
              </w:rPr>
              <w:t>;</w:t>
            </w:r>
          </w:p>
          <w:p w:rsidR="00D12180" w:rsidRPr="004660ED" w:rsidRDefault="00D12180"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D12180">
              <w:rPr>
                <w:i/>
                <w:highlight w:val="white"/>
                <w:shd w:val="clear" w:color="auto" w:fill="FEFEFE"/>
              </w:rPr>
              <w:t>изисква се само за инвестиционни проекти, които включват обекти - недвижими културни ценности</w:t>
            </w:r>
            <w:r w:rsidRPr="004660ED">
              <w:rPr>
                <w:highlight w:val="white"/>
                <w:shd w:val="clear" w:color="auto" w:fill="FEFEFE"/>
              </w:rPr>
              <w:t>)</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D12180" w:rsidRPr="004660ED" w:rsidRDefault="00D12180"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Удостоверение от Националния институт за недвижимо културно наследство за статута на обекта като недвижима културна ценност във връзка с т. 5</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D12180" w:rsidRPr="004660ED" w:rsidRDefault="00D12180" w:rsidP="00AE5A2F">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Разрешение за поставяне, издадено в съответствие със Закона за устройство на територията за разходи за преместваеми обекти</w:t>
            </w:r>
            <w:r>
              <w:t xml:space="preserve"> </w:t>
            </w:r>
            <w:r w:rsidRPr="00D12180">
              <w:rPr>
                <w:shd w:val="clear" w:color="auto" w:fill="FEFEFE"/>
              </w:rPr>
              <w:t>(</w:t>
            </w:r>
            <w:r w:rsidRPr="00D12180">
              <w:rPr>
                <w:i/>
                <w:shd w:val="clear" w:color="auto" w:fill="FEFEFE"/>
              </w:rPr>
              <w:t>важи, в случай че проектът включва разходи за преместваеми обекти и елементи на градското обзавеждане</w:t>
            </w:r>
            <w:r w:rsidRPr="00D12180">
              <w:rPr>
                <w:shd w:val="clear" w:color="auto" w:fill="FEFEFE"/>
              </w:rPr>
              <w:t>).</w:t>
            </w:r>
            <w:r w:rsidRPr="002D4FD2">
              <w:t xml:space="preserve"> Представя се във формат „pdf“ или „jpg“</w:t>
            </w:r>
            <w:r w:rsidRPr="004660ED">
              <w:rPr>
                <w:highlight w:val="white"/>
                <w:shd w:val="clear" w:color="auto" w:fill="FEFEFE"/>
              </w:rPr>
              <w:t>;</w:t>
            </w:r>
          </w:p>
          <w:p w:rsidR="005B763B" w:rsidRPr="00D95D43" w:rsidRDefault="005B763B" w:rsidP="0008369A">
            <w:pPr>
              <w:spacing w:line="276" w:lineRule="auto"/>
              <w:jc w:val="both"/>
              <w:rPr>
                <w:rFonts w:ascii="Times New Roman" w:eastAsia="Times New Roman" w:hAnsi="Times New Roman" w:cs="Times New Roman"/>
                <w:color w:val="000000"/>
                <w:lang w:eastAsia="bg-BG"/>
              </w:rPr>
            </w:pPr>
          </w:p>
        </w:tc>
      </w:tr>
    </w:tbl>
    <w:p w:rsidR="009A601C" w:rsidRDefault="009A601C" w:rsidP="00490E99">
      <w:pPr>
        <w:widowControl w:val="0"/>
        <w:autoSpaceDE w:val="0"/>
        <w:autoSpaceDN w:val="0"/>
        <w:adjustRightInd w:val="0"/>
        <w:contextualSpacing/>
        <w:jc w:val="both"/>
        <w:rPr>
          <w:rFonts w:ascii="Times New Roman" w:eastAsia="Times New Roman" w:hAnsi="Times New Roman" w:cs="Times New Roman"/>
          <w:sz w:val="24"/>
          <w:szCs w:val="24"/>
          <w:shd w:val="clear" w:color="auto" w:fill="FEFEFE"/>
        </w:rPr>
      </w:pPr>
    </w:p>
    <w:p w:rsidR="002B4D21" w:rsidRPr="00CE3E52" w:rsidRDefault="002B4D21" w:rsidP="002B4D21">
      <w:pPr>
        <w:pStyle w:val="1"/>
        <w:rPr>
          <w:rFonts w:cs="Times New Roman"/>
          <w:szCs w:val="24"/>
        </w:rPr>
      </w:pPr>
      <w:bookmarkStart w:id="43" w:name="_Toc520193311"/>
      <w:r w:rsidRPr="00CE3E52">
        <w:rPr>
          <w:rFonts w:cs="Times New Roman"/>
          <w:szCs w:val="24"/>
        </w:rPr>
        <w:t>24.</w:t>
      </w:r>
      <w:r w:rsidR="00070630" w:rsidRPr="00CE3E52">
        <w:rPr>
          <w:rFonts w:cs="Times New Roman"/>
          <w:szCs w:val="24"/>
        </w:rPr>
        <w:t>2</w:t>
      </w:r>
      <w:r w:rsidRPr="00CE3E52">
        <w:rPr>
          <w:rFonts w:cs="Times New Roman"/>
          <w:szCs w:val="24"/>
        </w:rPr>
        <w:t>. Списък със специфични документи:</w:t>
      </w:r>
      <w:bookmarkEnd w:id="43"/>
    </w:p>
    <w:tbl>
      <w:tblPr>
        <w:tblStyle w:val="a9"/>
        <w:tblW w:w="9606" w:type="dxa"/>
        <w:tblLook w:val="04A0" w:firstRow="1" w:lastRow="0" w:firstColumn="1" w:lastColumn="0" w:noHBand="0" w:noVBand="1"/>
      </w:tblPr>
      <w:tblGrid>
        <w:gridCol w:w="9606"/>
      </w:tblGrid>
      <w:tr w:rsidR="00E12F32" w:rsidTr="008F4A17">
        <w:tc>
          <w:tcPr>
            <w:tcW w:w="9606" w:type="dxa"/>
          </w:tcPr>
          <w:p w:rsidR="002B4D21" w:rsidRPr="00F77C06" w:rsidRDefault="002B4D21" w:rsidP="00F77C06">
            <w:pPr>
              <w:jc w:val="both"/>
              <w:rPr>
                <w:rFonts w:ascii="Times New Roman" w:hAnsi="Times New Roman" w:cs="Times New Roman"/>
                <w:b/>
                <w:sz w:val="24"/>
                <w:szCs w:val="24"/>
              </w:rPr>
            </w:pPr>
            <w:r w:rsidRPr="00F77C06">
              <w:rPr>
                <w:rFonts w:ascii="Times New Roman" w:hAnsi="Times New Roman" w:cs="Times New Roman"/>
                <w:b/>
                <w:sz w:val="24"/>
                <w:szCs w:val="24"/>
              </w:rPr>
              <w:t>І. Списък със специфични документи за дейността строителство, реконструкция и/или рехабилитация на нови и съществуващи улици и тротоари и съоръженията и принадлежностите към тях:</w:t>
            </w:r>
          </w:p>
          <w:p w:rsidR="0065602B" w:rsidRDefault="00CE3E52" w:rsidP="0065602B">
            <w:pPr>
              <w:spacing w:line="276" w:lineRule="auto"/>
              <w:jc w:val="both"/>
              <w:rPr>
                <w:rFonts w:ascii="Times New Roman" w:hAnsi="Times New Roman" w:cs="Times New Roman"/>
                <w:sz w:val="24"/>
                <w:szCs w:val="24"/>
              </w:rPr>
            </w:pPr>
            <w:r>
              <w:rPr>
                <w:rFonts w:ascii="Times New Roman" w:hAnsi="Times New Roman" w:cs="Times New Roman"/>
                <w:color w:val="000000"/>
                <w:sz w:val="24"/>
                <w:szCs w:val="24"/>
              </w:rPr>
              <w:t>1</w:t>
            </w:r>
            <w:r w:rsidR="0065602B">
              <w:rPr>
                <w:rFonts w:ascii="Times New Roman" w:hAnsi="Times New Roman" w:cs="Times New Roman"/>
                <w:color w:val="000000"/>
                <w:sz w:val="24"/>
                <w:szCs w:val="24"/>
              </w:rPr>
              <w:t xml:space="preserve">. </w:t>
            </w:r>
            <w:r w:rsidR="0065602B" w:rsidRPr="0065602B">
              <w:rPr>
                <w:rFonts w:ascii="Times New Roman" w:hAnsi="Times New Roman" w:cs="Times New Roman"/>
                <w:color w:val="000000"/>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r w:rsidR="0065602B" w:rsidRPr="002D4FD2">
              <w:rPr>
                <w:rFonts w:ascii="Times New Roman" w:hAnsi="Times New Roman" w:cs="Times New Roman"/>
                <w:sz w:val="24"/>
                <w:szCs w:val="24"/>
              </w:rPr>
              <w:t xml:space="preserve"> Представя се във формат „pdf“ или „</w:t>
            </w:r>
            <w:r w:rsidR="0065602B" w:rsidRPr="002D4FD2">
              <w:rPr>
                <w:rFonts w:ascii="Times New Roman" w:hAnsi="Times New Roman" w:cs="Times New Roman"/>
                <w:sz w:val="24"/>
                <w:szCs w:val="24"/>
                <w:lang w:val="en-US"/>
              </w:rPr>
              <w:t>jpg”.</w:t>
            </w:r>
          </w:p>
          <w:p w:rsidR="00070630" w:rsidRPr="002B4D21" w:rsidRDefault="00070630" w:rsidP="00CE3E52">
            <w:pPr>
              <w:jc w:val="both"/>
              <w:rPr>
                <w:rFonts w:ascii="Times New Roman" w:eastAsia="Times New Roman" w:hAnsi="Times New Roman" w:cs="Times New Roman"/>
                <w:color w:val="000000"/>
                <w:lang w:eastAsia="bg-BG"/>
              </w:rPr>
            </w:pPr>
          </w:p>
        </w:tc>
      </w:tr>
      <w:tr w:rsidR="009A601C" w:rsidTr="008F4A17">
        <w:tc>
          <w:tcPr>
            <w:tcW w:w="9606" w:type="dxa"/>
          </w:tcPr>
          <w:p w:rsidR="009A601C" w:rsidRPr="0065602B" w:rsidRDefault="009A601C" w:rsidP="009A601C">
            <w:pPr>
              <w:spacing w:line="276" w:lineRule="auto"/>
              <w:jc w:val="both"/>
              <w:rPr>
                <w:rFonts w:ascii="Times New Roman" w:hAnsi="Times New Roman" w:cs="Times New Roman"/>
                <w:color w:val="000000"/>
                <w:sz w:val="24"/>
                <w:szCs w:val="24"/>
              </w:rPr>
            </w:pPr>
            <w:r w:rsidRPr="00CE3E52">
              <w:rPr>
                <w:rFonts w:ascii="Times New Roman" w:hAnsi="Times New Roman" w:cs="Times New Roman"/>
                <w:b/>
                <w:sz w:val="24"/>
                <w:szCs w:val="24"/>
              </w:rPr>
              <w:t>ІІ. Списък със специфични документи за дейността реконструкция и/или ремонт на общински сгради, в които се предоставят обществени услуги, с цел подобряване на тяхната енергийна ефективност:</w:t>
            </w:r>
          </w:p>
          <w:p w:rsidR="009A601C" w:rsidRPr="002D4FD2" w:rsidRDefault="009A601C" w:rsidP="009A601C">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lang w:eastAsia="bg-BG"/>
              </w:rPr>
              <w:t>1</w:t>
            </w:r>
            <w:r w:rsidRPr="002D4FD2">
              <w:rPr>
                <w:rFonts w:ascii="Times New Roman" w:eastAsia="Times New Roman" w:hAnsi="Times New Roman" w:cs="Times New Roman"/>
                <w:color w:val="000000"/>
                <w:sz w:val="24"/>
                <w:szCs w:val="24"/>
                <w:lang w:eastAsia="bg-BG"/>
              </w:rPr>
              <w:t>.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9A601C" w:rsidRPr="00BB1062" w:rsidRDefault="009A601C" w:rsidP="009A601C">
            <w:pPr>
              <w:spacing w:line="276" w:lineRule="auto"/>
              <w:jc w:val="both"/>
              <w:rPr>
                <w:rFonts w:ascii="Times New Roman" w:hAnsi="Times New Roman" w:cs="Times New Roman"/>
                <w:sz w:val="24"/>
                <w:szCs w:val="24"/>
              </w:rPr>
            </w:pPr>
            <w:r w:rsidRPr="002D4FD2">
              <w:rPr>
                <w:rFonts w:ascii="Times New Roman" w:eastAsia="Times New Roman" w:hAnsi="Times New Roman" w:cs="Times New Roman"/>
                <w:color w:val="000000"/>
                <w:sz w:val="24"/>
                <w:szCs w:val="24"/>
                <w:lang w:eastAsia="bg-BG"/>
              </w:rPr>
              <w:t xml:space="preserve">2.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37" w:history="1">
              <w:r w:rsidRPr="002D4FD2">
                <w:rPr>
                  <w:rFonts w:ascii="Times New Roman" w:eastAsia="Times New Roman" w:hAnsi="Times New Roman" w:cs="Times New Roman"/>
                  <w:color w:val="000000"/>
                  <w:sz w:val="24"/>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2D4FD2">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9A601C" w:rsidRDefault="009A601C" w:rsidP="002B4D21">
            <w:pPr>
              <w:pStyle w:val="1"/>
              <w:spacing w:before="0"/>
              <w:outlineLvl w:val="0"/>
              <w:rPr>
                <w:rFonts w:cs="Times New Roman"/>
                <w:szCs w:val="24"/>
                <w:highlight w:val="green"/>
              </w:rPr>
            </w:pPr>
          </w:p>
        </w:tc>
      </w:tr>
      <w:tr w:rsidR="009A601C" w:rsidTr="008F4A17">
        <w:tc>
          <w:tcPr>
            <w:tcW w:w="9606" w:type="dxa"/>
          </w:tcPr>
          <w:p w:rsidR="009A601C" w:rsidRDefault="009A601C" w:rsidP="009A601C">
            <w:pPr>
              <w:spacing w:line="276" w:lineRule="auto"/>
              <w:jc w:val="both"/>
              <w:rPr>
                <w:rFonts w:ascii="Times New Roman" w:hAnsi="Times New Roman" w:cs="Times New Roman"/>
                <w:b/>
                <w:sz w:val="24"/>
                <w:szCs w:val="24"/>
              </w:rPr>
            </w:pPr>
            <w:r w:rsidRPr="00CE3E52">
              <w:rPr>
                <w:rFonts w:ascii="Times New Roman" w:hAnsi="Times New Roman" w:cs="Times New Roman"/>
                <w:b/>
                <w:sz w:val="24"/>
                <w:szCs w:val="24"/>
              </w:rPr>
              <w:t>ІІІ. Списък със специфични документи за дейността реконструкция, ремонт, оборудване и/или обзавеждане на общинска образователна инфраструктура с местно значение в селските райони</w:t>
            </w:r>
          </w:p>
          <w:p w:rsidR="009A601C" w:rsidRPr="009657E2" w:rsidRDefault="009A601C" w:rsidP="009A601C">
            <w:pPr>
              <w:spacing w:line="276" w:lineRule="auto"/>
              <w:jc w:val="both"/>
              <w:rPr>
                <w:rFonts w:ascii="Times New Roman" w:hAnsi="Times New Roman" w:cs="Times New Roman"/>
                <w:b/>
                <w:sz w:val="24"/>
                <w:szCs w:val="24"/>
              </w:rPr>
            </w:pPr>
            <w:r w:rsidRPr="009657E2">
              <w:rPr>
                <w:rFonts w:ascii="Times New Roman" w:hAnsi="Times New Roman" w:cs="Times New Roman"/>
                <w:b/>
              </w:rPr>
              <w:t>1</w:t>
            </w:r>
            <w:r w:rsidRPr="009657E2">
              <w:rPr>
                <w:rFonts w:ascii="Times New Roman" w:hAnsi="Times New Roman" w:cs="Times New Roman"/>
                <w:b/>
                <w:sz w:val="24"/>
                <w:szCs w:val="24"/>
              </w:rPr>
              <w:t xml:space="preserve">. За </w:t>
            </w:r>
            <w:r w:rsidRPr="009657E2">
              <w:rPr>
                <w:rFonts w:ascii="Times New Roman" w:eastAsia="Times New Roman" w:hAnsi="Times New Roman" w:cs="Times New Roman"/>
                <w:b/>
                <w:color w:val="000000"/>
                <w:sz w:val="24"/>
                <w:szCs w:val="24"/>
                <w:lang w:eastAsia="bg-BG"/>
              </w:rPr>
              <w:t>основно общинско училище или средното общинско училище:</w:t>
            </w:r>
          </w:p>
          <w:p w:rsidR="009A601C" w:rsidRPr="009657E2" w:rsidRDefault="009A601C" w:rsidP="009A601C">
            <w:pPr>
              <w:pStyle w:val="af0"/>
              <w:numPr>
                <w:ilvl w:val="0"/>
                <w:numId w:val="40"/>
              </w:numPr>
              <w:jc w:val="both"/>
              <w:rPr>
                <w:color w:val="000000"/>
              </w:rPr>
            </w:pPr>
            <w:r w:rsidRPr="009657E2">
              <w:rPr>
                <w:color w:val="000000"/>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Pr="009657E2">
              <w:t>Представя се във формат „pdf“ или „</w:t>
            </w:r>
            <w:r w:rsidRPr="009657E2">
              <w:rPr>
                <w:lang w:val="en-US"/>
              </w:rPr>
              <w:t>jpg”.</w:t>
            </w:r>
          </w:p>
          <w:p w:rsidR="009A601C" w:rsidRPr="00AC31FC" w:rsidRDefault="009A601C" w:rsidP="00AC31FC">
            <w:pPr>
              <w:spacing w:line="276" w:lineRule="auto"/>
              <w:jc w:val="both"/>
              <w:rPr>
                <w:rFonts w:ascii="Times New Roman" w:hAnsi="Times New Roman" w:cs="Times New Roman"/>
                <w:b/>
                <w:sz w:val="24"/>
                <w:szCs w:val="24"/>
                <w:lang w:val="en-US"/>
              </w:rPr>
            </w:pPr>
            <w:r w:rsidRPr="009657E2">
              <w:rPr>
                <w:rFonts w:ascii="Times New Roman" w:hAnsi="Times New Roman" w:cs="Times New Roman"/>
                <w:b/>
                <w:sz w:val="24"/>
                <w:szCs w:val="24"/>
              </w:rPr>
              <w:t xml:space="preserve">2. За </w:t>
            </w:r>
            <w:r w:rsidRPr="009657E2">
              <w:rPr>
                <w:rFonts w:ascii="Times New Roman" w:eastAsia="Times New Roman" w:hAnsi="Times New Roman" w:cs="Times New Roman"/>
                <w:b/>
                <w:color w:val="000000"/>
                <w:sz w:val="24"/>
                <w:szCs w:val="24"/>
                <w:lang w:eastAsia="bg-BG"/>
              </w:rPr>
              <w:t xml:space="preserve">професионалните гимназии </w:t>
            </w:r>
            <w:r w:rsidRPr="009657E2">
              <w:rPr>
                <w:rFonts w:ascii="Times New Roman" w:hAnsi="Times New Roman" w:cs="Times New Roman"/>
                <w:b/>
                <w:sz w:val="24"/>
                <w:szCs w:val="24"/>
              </w:rPr>
              <w:t>по § 10 от Преходните и заключителни разпоредби на Закона за предучилищното и училищно образование:</w:t>
            </w:r>
          </w:p>
          <w:p w:rsidR="009A601C" w:rsidRPr="009657E2" w:rsidRDefault="009A601C" w:rsidP="009A601C">
            <w:pPr>
              <w:pStyle w:val="af0"/>
              <w:numPr>
                <w:ilvl w:val="0"/>
                <w:numId w:val="40"/>
              </w:numPr>
              <w:jc w:val="both"/>
            </w:pPr>
            <w:r w:rsidRPr="009657E2">
              <w:t>Копие на решение на Министерски съвет за безвъзмездното прехвърляне на собствеността на съответната община или двустранно споразумение между съответната община и Министерство на земеделието, храните и горите, с което се дава съгласие да се извърши реконструкция и ремонт на образователната инфраструктура.</w:t>
            </w:r>
            <w:r>
              <w:t xml:space="preserve"> </w:t>
            </w:r>
            <w:r w:rsidRPr="009657E2">
              <w:t>Представя се във формат „pdf“ или „</w:t>
            </w:r>
            <w:r w:rsidRPr="009657E2">
              <w:rPr>
                <w:lang w:val="en-US"/>
              </w:rPr>
              <w:t>jpg”.</w:t>
            </w:r>
          </w:p>
          <w:p w:rsidR="009A601C" w:rsidRDefault="009A601C" w:rsidP="009A601C">
            <w:pPr>
              <w:spacing w:line="276" w:lineRule="auto"/>
              <w:jc w:val="both"/>
              <w:rPr>
                <w:rFonts w:ascii="Times New Roman" w:hAnsi="Times New Roman" w:cs="Times New Roman"/>
                <w:sz w:val="24"/>
                <w:szCs w:val="24"/>
              </w:rPr>
            </w:pPr>
            <w:r w:rsidRPr="002D4FD2">
              <w:rPr>
                <w:rFonts w:ascii="Times New Roman" w:hAnsi="Times New Roman" w:cs="Times New Roman"/>
                <w:sz w:val="24"/>
                <w:szCs w:val="24"/>
              </w:rPr>
              <w:t>3.</w:t>
            </w:r>
            <w:r w:rsidRPr="002D4FD2">
              <w:rPr>
                <w:rFonts w:ascii="Times New Roman" w:eastAsia="Times New Roman" w:hAnsi="Times New Roman" w:cs="Times New Roman"/>
                <w:color w:val="000000"/>
                <w:sz w:val="24"/>
                <w:szCs w:val="24"/>
                <w:lang w:eastAsia="bg-BG"/>
              </w:rPr>
              <w:t xml:space="preserve"> Заповед на кмета на общината и решение на общинския съвет за откриване, преобразуване или промяна на общинската </w:t>
            </w:r>
            <w:r w:rsidRPr="009657E2">
              <w:rPr>
                <w:rFonts w:ascii="Times New Roman" w:eastAsia="Times New Roman" w:hAnsi="Times New Roman" w:cs="Times New Roman"/>
                <w:b/>
                <w:color w:val="000000"/>
                <w:sz w:val="24"/>
                <w:szCs w:val="24"/>
                <w:lang w:eastAsia="bg-BG"/>
              </w:rPr>
              <w:t xml:space="preserve">детска градина </w:t>
            </w:r>
            <w:r w:rsidRPr="002D4FD2">
              <w:rPr>
                <w:rFonts w:ascii="Times New Roman" w:eastAsia="Times New Roman" w:hAnsi="Times New Roman" w:cs="Times New Roman"/>
                <w:color w:val="000000"/>
                <w:sz w:val="24"/>
                <w:szCs w:val="24"/>
                <w:lang w:eastAsia="bg-BG"/>
              </w:rPr>
              <w:t>или писмо от министъра на образованието и науката, удостоверяващо статута и финансиращия орган на детската градина.</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9A601C" w:rsidRDefault="009A601C" w:rsidP="002B4D21">
            <w:pPr>
              <w:pStyle w:val="1"/>
              <w:spacing w:before="0"/>
              <w:outlineLvl w:val="0"/>
              <w:rPr>
                <w:rFonts w:cs="Times New Roman"/>
                <w:szCs w:val="24"/>
                <w:highlight w:val="green"/>
              </w:rPr>
            </w:pPr>
          </w:p>
        </w:tc>
      </w:tr>
      <w:tr w:rsidR="009A601C" w:rsidTr="008F4A17">
        <w:tc>
          <w:tcPr>
            <w:tcW w:w="9606" w:type="dxa"/>
          </w:tcPr>
          <w:p w:rsidR="009A601C" w:rsidRDefault="009A601C" w:rsidP="009A601C">
            <w:pPr>
              <w:spacing w:line="276" w:lineRule="auto"/>
              <w:jc w:val="both"/>
              <w:rPr>
                <w:rFonts w:ascii="Times New Roman" w:hAnsi="Times New Roman" w:cs="Times New Roman"/>
                <w:b/>
                <w:sz w:val="24"/>
                <w:szCs w:val="24"/>
              </w:rPr>
            </w:pPr>
            <w:r w:rsidRPr="00AC31FC">
              <w:rPr>
                <w:rFonts w:ascii="Times New Roman" w:hAnsi="Times New Roman" w:cs="Times New Roman"/>
                <w:b/>
                <w:sz w:val="24"/>
                <w:szCs w:val="24"/>
              </w:rPr>
              <w:t>ІV. Списък със специфични документи за дейността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rsidR="009A601C" w:rsidRDefault="009A601C" w:rsidP="009A601C">
            <w:pPr>
              <w:spacing w:line="276" w:lineRule="auto"/>
              <w:jc w:val="both"/>
              <w:rPr>
                <w:rFonts w:ascii="Times New Roman" w:hAnsi="Times New Roman" w:cs="Times New Roman"/>
                <w:sz w:val="24"/>
                <w:szCs w:val="24"/>
              </w:rPr>
            </w:pPr>
            <w:r w:rsidRPr="00B36275">
              <w:rPr>
                <w:rFonts w:ascii="Times New Roman" w:hAnsi="Times New Roman" w:cs="Times New Roman"/>
                <w:sz w:val="24"/>
                <w:szCs w:val="24"/>
              </w:rPr>
              <w:t>1.</w:t>
            </w:r>
            <w:r>
              <w:rPr>
                <w:rFonts w:ascii="Times New Roman" w:hAnsi="Times New Roman" w:cs="Times New Roman"/>
                <w:sz w:val="24"/>
                <w:szCs w:val="24"/>
              </w:rPr>
              <w:t xml:space="preserve"> </w:t>
            </w:r>
            <w:r w:rsidRPr="00B36275">
              <w:rPr>
                <w:rFonts w:ascii="Times New Roman" w:hAnsi="Times New Roman" w:cs="Times New Roman"/>
                <w:sz w:val="24"/>
                <w:szCs w:val="24"/>
              </w:rPr>
              <w:t>Обосновка за необходимостта и устойчивостта от съответната социална услуга</w:t>
            </w:r>
            <w:r>
              <w:rPr>
                <w:rFonts w:ascii="Times New Roman" w:hAnsi="Times New Roman" w:cs="Times New Roman"/>
                <w:sz w:val="24"/>
                <w:szCs w:val="24"/>
              </w:rPr>
              <w:t xml:space="preserve">. </w:t>
            </w:r>
            <w:r w:rsidRPr="00F20899">
              <w:rPr>
                <w:rFonts w:ascii="Times New Roman" w:hAnsi="Times New Roman" w:cs="Times New Roman"/>
                <w:sz w:val="24"/>
                <w:szCs w:val="24"/>
              </w:rPr>
              <w:t>Представя се във формат „pdf“ или „jpg”.</w:t>
            </w:r>
          </w:p>
          <w:p w:rsidR="009A601C" w:rsidRPr="00B36275" w:rsidRDefault="009A601C" w:rsidP="009A601C">
            <w:pPr>
              <w:spacing w:line="276" w:lineRule="auto"/>
              <w:jc w:val="both"/>
              <w:rPr>
                <w:rFonts w:ascii="Times New Roman" w:hAnsi="Times New Roman" w:cs="Times New Roman"/>
                <w:sz w:val="24"/>
                <w:szCs w:val="24"/>
              </w:rPr>
            </w:pPr>
            <w:r w:rsidRPr="00B36275">
              <w:rPr>
                <w:rFonts w:ascii="Times New Roman" w:hAnsi="Times New Roman" w:cs="Times New Roman"/>
                <w:sz w:val="24"/>
                <w:szCs w:val="24"/>
              </w:rPr>
              <w:t>2.</w:t>
            </w:r>
            <w:r>
              <w:rPr>
                <w:rFonts w:ascii="Times New Roman" w:hAnsi="Times New Roman" w:cs="Times New Roman"/>
                <w:sz w:val="24"/>
                <w:szCs w:val="24"/>
              </w:rPr>
              <w:t xml:space="preserve"> </w:t>
            </w:r>
            <w:r w:rsidRPr="00B36275">
              <w:rPr>
                <w:rFonts w:ascii="Times New Roman" w:hAnsi="Times New Roman" w:cs="Times New Roman"/>
                <w:sz w:val="24"/>
                <w:szCs w:val="24"/>
              </w:rPr>
              <w:t>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w:t>
            </w:r>
            <w:r>
              <w:rPr>
                <w:rFonts w:ascii="Times New Roman" w:hAnsi="Times New Roman" w:cs="Times New Roman"/>
                <w:sz w:val="24"/>
                <w:szCs w:val="24"/>
              </w:rPr>
              <w:t xml:space="preserve">. </w:t>
            </w:r>
            <w:r w:rsidRPr="00F20899">
              <w:rPr>
                <w:rFonts w:ascii="Times New Roman" w:hAnsi="Times New Roman" w:cs="Times New Roman"/>
                <w:sz w:val="24"/>
                <w:szCs w:val="24"/>
              </w:rPr>
              <w:t>Представя се във формат „pdf“ или „jpg”.</w:t>
            </w:r>
          </w:p>
          <w:p w:rsidR="009A601C" w:rsidRDefault="009A601C" w:rsidP="009A601C">
            <w:pPr>
              <w:spacing w:line="276" w:lineRule="auto"/>
              <w:jc w:val="both"/>
              <w:rPr>
                <w:rFonts w:ascii="Times New Roman" w:hAnsi="Times New Roman" w:cs="Times New Roman"/>
                <w:sz w:val="24"/>
                <w:szCs w:val="24"/>
              </w:rPr>
            </w:pPr>
            <w:r w:rsidRPr="00B36275">
              <w:rPr>
                <w:rFonts w:ascii="Times New Roman" w:hAnsi="Times New Roman" w:cs="Times New Roman"/>
                <w:sz w:val="24"/>
                <w:szCs w:val="24"/>
              </w:rPr>
              <w:t>3.</w:t>
            </w:r>
            <w:r>
              <w:rPr>
                <w:rFonts w:ascii="Times New Roman" w:hAnsi="Times New Roman" w:cs="Times New Roman"/>
                <w:sz w:val="24"/>
                <w:szCs w:val="24"/>
              </w:rPr>
              <w:t xml:space="preserve"> </w:t>
            </w:r>
            <w:r w:rsidRPr="00B36275">
              <w:rPr>
                <w:rFonts w:ascii="Times New Roman" w:hAnsi="Times New Roman" w:cs="Times New Roman"/>
                <w:sz w:val="24"/>
                <w:szCs w:val="24"/>
              </w:rPr>
              <w:t>Положително становище от Агенцията за социално подпомагане за бъдещо финансиране на социалните услуги като държавно делегирана дейност</w:t>
            </w:r>
            <w:r>
              <w:rPr>
                <w:rFonts w:ascii="Times New Roman" w:hAnsi="Times New Roman" w:cs="Times New Roman"/>
                <w:sz w:val="24"/>
                <w:szCs w:val="24"/>
              </w:rPr>
              <w:t xml:space="preserve">. </w:t>
            </w:r>
            <w:r w:rsidRPr="00F20899">
              <w:rPr>
                <w:rFonts w:ascii="Times New Roman" w:hAnsi="Times New Roman" w:cs="Times New Roman"/>
                <w:sz w:val="24"/>
                <w:szCs w:val="24"/>
              </w:rPr>
              <w:t>Представя се във формат „pdf“ или „jpg”.</w:t>
            </w:r>
          </w:p>
          <w:p w:rsidR="009A601C" w:rsidRDefault="009A601C" w:rsidP="009A601C">
            <w:pPr>
              <w:spacing w:line="276" w:lineRule="auto"/>
              <w:jc w:val="both"/>
              <w:rPr>
                <w:rFonts w:ascii="Times New Roman" w:hAnsi="Times New Roman" w:cs="Times New Roman"/>
                <w:sz w:val="24"/>
                <w:szCs w:val="24"/>
              </w:rPr>
            </w:pPr>
            <w:r w:rsidRPr="00B161FA">
              <w:rPr>
                <w:rFonts w:ascii="Times New Roman" w:hAnsi="Times New Roman" w:cs="Times New Roman"/>
                <w:sz w:val="24"/>
                <w:szCs w:val="24"/>
              </w:rPr>
              <w:t>4. Декларация за размера на получената държавна помощ /ако е приложимо/</w:t>
            </w:r>
            <w:r w:rsidR="00211E89" w:rsidRPr="00B161FA">
              <w:rPr>
                <w:rFonts w:ascii="Times New Roman" w:hAnsi="Times New Roman" w:cs="Times New Roman"/>
                <w:sz w:val="24"/>
                <w:szCs w:val="24"/>
              </w:rPr>
              <w:t xml:space="preserve"> - Приложение № 1</w:t>
            </w:r>
            <w:r w:rsidR="00B161FA" w:rsidRPr="00F77C06">
              <w:rPr>
                <w:rFonts w:ascii="Times New Roman" w:hAnsi="Times New Roman" w:cs="Times New Roman"/>
                <w:sz w:val="24"/>
                <w:szCs w:val="24"/>
              </w:rPr>
              <w:t>2</w:t>
            </w:r>
            <w:r w:rsidR="00211E89" w:rsidRPr="00B161FA">
              <w:rPr>
                <w:rFonts w:ascii="Times New Roman" w:hAnsi="Times New Roman" w:cs="Times New Roman"/>
                <w:sz w:val="24"/>
                <w:szCs w:val="24"/>
              </w:rPr>
              <w:t xml:space="preserve"> от Документи за попълване</w:t>
            </w:r>
            <w:r w:rsidRPr="00B161FA">
              <w:rPr>
                <w:rFonts w:ascii="Times New Roman" w:hAnsi="Times New Roman" w:cs="Times New Roman"/>
                <w:sz w:val="24"/>
                <w:szCs w:val="24"/>
              </w:rPr>
              <w:t>. Представя се във формат „pdf“ или „jpg”.</w:t>
            </w:r>
          </w:p>
          <w:p w:rsidR="009A601C" w:rsidRDefault="009A601C" w:rsidP="002B4D21">
            <w:pPr>
              <w:pStyle w:val="1"/>
              <w:spacing w:before="0"/>
              <w:outlineLvl w:val="0"/>
              <w:rPr>
                <w:rFonts w:cs="Times New Roman"/>
                <w:szCs w:val="24"/>
                <w:highlight w:val="green"/>
              </w:rPr>
            </w:pPr>
          </w:p>
        </w:tc>
      </w:tr>
      <w:tr w:rsidR="009A601C" w:rsidTr="008F4A17">
        <w:tc>
          <w:tcPr>
            <w:tcW w:w="9606" w:type="dxa"/>
          </w:tcPr>
          <w:p w:rsidR="009A601C" w:rsidRPr="00F77C06" w:rsidRDefault="009A601C" w:rsidP="00F77C06">
            <w:pPr>
              <w:spacing w:line="276" w:lineRule="auto"/>
              <w:jc w:val="both"/>
              <w:rPr>
                <w:rFonts w:ascii="Times New Roman" w:hAnsi="Times New Roman" w:cs="Times New Roman"/>
                <w:b/>
                <w:sz w:val="24"/>
                <w:szCs w:val="24"/>
              </w:rPr>
            </w:pPr>
            <w:r w:rsidRPr="00F77C06">
              <w:rPr>
                <w:rFonts w:ascii="Times New Roman" w:hAnsi="Times New Roman" w:cs="Times New Roman"/>
                <w:b/>
                <w:sz w:val="24"/>
                <w:szCs w:val="24"/>
              </w:rPr>
              <w:t>V. Специфични документи за дейности: изграждане, реконструкция, ремонт, оборудване и/или обзавеждане на спортна инфраструктура И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AE5A2F" w:rsidRDefault="009A601C" w:rsidP="00AE5A2F">
            <w:pPr>
              <w:spacing w:line="276" w:lineRule="auto"/>
              <w:jc w:val="both"/>
              <w:rPr>
                <w:rFonts w:ascii="Times New Roman" w:hAnsi="Times New Roman" w:cs="Times New Roman"/>
                <w:sz w:val="24"/>
                <w:szCs w:val="24"/>
              </w:rPr>
            </w:pPr>
            <w:r w:rsidRPr="00AE5A2F">
              <w:rPr>
                <w:rFonts w:ascii="Times New Roman" w:hAnsi="Times New Roman" w:cs="Times New Roman"/>
                <w:sz w:val="24"/>
                <w:szCs w:val="24"/>
              </w:rPr>
              <w:t>1.Декларация за минимална помощ /ако е приложимо/</w:t>
            </w:r>
            <w:r w:rsidR="00AE5A2F" w:rsidRPr="00AE5A2F">
              <w:rPr>
                <w:rFonts w:ascii="Times New Roman" w:hAnsi="Times New Roman" w:cs="Times New Roman"/>
                <w:sz w:val="24"/>
                <w:szCs w:val="24"/>
              </w:rPr>
              <w:t xml:space="preserve"> -</w:t>
            </w:r>
            <w:r w:rsidRPr="00AE5A2F">
              <w:rPr>
                <w:rFonts w:ascii="Times New Roman" w:hAnsi="Times New Roman" w:cs="Times New Roman"/>
                <w:sz w:val="24"/>
                <w:szCs w:val="24"/>
              </w:rPr>
              <w:t xml:space="preserve"> </w:t>
            </w:r>
            <w:r w:rsidR="00AE5A2F" w:rsidRPr="00AE5A2F">
              <w:rPr>
                <w:rFonts w:ascii="Times New Roman" w:hAnsi="Times New Roman" w:cs="Times New Roman"/>
                <w:sz w:val="24"/>
                <w:szCs w:val="24"/>
              </w:rPr>
              <w:t>Приложение № 1</w:t>
            </w:r>
            <w:r w:rsidR="00B161FA">
              <w:rPr>
                <w:rFonts w:ascii="Times New Roman" w:hAnsi="Times New Roman" w:cs="Times New Roman"/>
                <w:sz w:val="24"/>
                <w:szCs w:val="24"/>
              </w:rPr>
              <w:t>3</w:t>
            </w:r>
            <w:r w:rsidR="00AE5A2F" w:rsidRPr="00AE5A2F">
              <w:rPr>
                <w:rFonts w:ascii="Times New Roman" w:hAnsi="Times New Roman" w:cs="Times New Roman"/>
                <w:sz w:val="24"/>
                <w:szCs w:val="24"/>
              </w:rPr>
              <w:t xml:space="preserve"> от Документи за попълване</w:t>
            </w:r>
            <w:r w:rsidR="00AE5A2F">
              <w:rPr>
                <w:rFonts w:ascii="Times New Roman" w:hAnsi="Times New Roman" w:cs="Times New Roman"/>
                <w:sz w:val="24"/>
                <w:szCs w:val="24"/>
              </w:rPr>
              <w:t>.</w:t>
            </w:r>
            <w:r w:rsidR="00AE5A2F" w:rsidRPr="00AE5A2F">
              <w:rPr>
                <w:rFonts w:ascii="Times New Roman" w:hAnsi="Times New Roman" w:cs="Times New Roman"/>
                <w:sz w:val="24"/>
                <w:szCs w:val="24"/>
              </w:rPr>
              <w:t xml:space="preserve"> Представя се във формат „pdf“ или „jpg”.</w:t>
            </w:r>
          </w:p>
          <w:p w:rsidR="009A601C" w:rsidRDefault="009A601C" w:rsidP="002B4D21">
            <w:pPr>
              <w:pStyle w:val="1"/>
              <w:spacing w:before="0"/>
              <w:outlineLvl w:val="0"/>
              <w:rPr>
                <w:rFonts w:cs="Times New Roman"/>
                <w:szCs w:val="24"/>
                <w:highlight w:val="green"/>
              </w:rPr>
            </w:pPr>
          </w:p>
        </w:tc>
      </w:tr>
    </w:tbl>
    <w:p w:rsidR="00C05161" w:rsidRPr="00C05161" w:rsidRDefault="00C05161" w:rsidP="00C05161">
      <w:pPr>
        <w:spacing w:after="0"/>
        <w:jc w:val="both"/>
        <w:rPr>
          <w:rFonts w:ascii="Times New Roman" w:hAnsi="Times New Roman" w:cs="Times New Roman"/>
          <w:sz w:val="24"/>
          <w:szCs w:val="24"/>
        </w:rPr>
      </w:pPr>
    </w:p>
    <w:p w:rsidR="00C05161" w:rsidRDefault="00C05161">
      <w:pPr>
        <w:rPr>
          <w:rFonts w:ascii="Times New Roman" w:eastAsiaTheme="majorEastAsia" w:hAnsi="Times New Roman" w:cs="Times New Roman"/>
          <w:b/>
          <w:bCs/>
          <w:sz w:val="24"/>
          <w:szCs w:val="24"/>
        </w:rPr>
      </w:pPr>
      <w:r>
        <w:rPr>
          <w:rFonts w:cs="Times New Roman"/>
          <w:szCs w:val="24"/>
        </w:rPr>
        <w:br w:type="page"/>
      </w:r>
    </w:p>
    <w:p w:rsidR="005B763B" w:rsidRPr="00AC31FC" w:rsidRDefault="005B763B" w:rsidP="00AC31FC">
      <w:pPr>
        <w:pStyle w:val="1"/>
        <w:rPr>
          <w:rFonts w:cs="Times New Roman"/>
          <w:b w:val="0"/>
          <w:szCs w:val="24"/>
        </w:rPr>
      </w:pPr>
      <w:bookmarkStart w:id="44" w:name="_Toc520193312"/>
      <w:r w:rsidRPr="00AC31FC">
        <w:rPr>
          <w:rFonts w:cs="Times New Roman"/>
          <w:szCs w:val="24"/>
        </w:rPr>
        <w:t>24.</w:t>
      </w:r>
      <w:r w:rsidR="00070630" w:rsidRPr="00AC31FC">
        <w:rPr>
          <w:rFonts w:cs="Times New Roman"/>
          <w:szCs w:val="24"/>
        </w:rPr>
        <w:t>3</w:t>
      </w:r>
      <w:r w:rsidRPr="00AC31FC">
        <w:rPr>
          <w:rFonts w:cs="Times New Roman"/>
          <w:szCs w:val="24"/>
        </w:rPr>
        <w:t xml:space="preserve">. Списък с </w:t>
      </w:r>
      <w:r w:rsidR="002D1D84" w:rsidRPr="00AC31FC">
        <w:rPr>
          <w:rFonts w:cs="Times New Roman"/>
          <w:szCs w:val="24"/>
        </w:rPr>
        <w:t xml:space="preserve">други </w:t>
      </w:r>
      <w:r w:rsidRPr="00AC31FC">
        <w:rPr>
          <w:rFonts w:cs="Times New Roman"/>
          <w:szCs w:val="24"/>
        </w:rPr>
        <w:t>документи:</w:t>
      </w:r>
      <w:bookmarkEnd w:id="44"/>
    </w:p>
    <w:tbl>
      <w:tblPr>
        <w:tblStyle w:val="a9"/>
        <w:tblW w:w="9606" w:type="dxa"/>
        <w:tblLook w:val="04A0" w:firstRow="1" w:lastRow="0" w:firstColumn="1" w:lastColumn="0" w:noHBand="0" w:noVBand="1"/>
      </w:tblPr>
      <w:tblGrid>
        <w:gridCol w:w="9606"/>
      </w:tblGrid>
      <w:tr w:rsidR="00B40904" w:rsidTr="00D059A4">
        <w:tc>
          <w:tcPr>
            <w:tcW w:w="9606" w:type="dxa"/>
          </w:tcPr>
          <w:p w:rsidR="002D1D84" w:rsidRPr="00AC31FC" w:rsidRDefault="002D1D84" w:rsidP="00AC31FC">
            <w:pPr>
              <w:spacing w:line="276" w:lineRule="auto"/>
              <w:jc w:val="both"/>
              <w:rPr>
                <w:rFonts w:eastAsia="Calibri"/>
                <w:u w:val="single"/>
              </w:rPr>
            </w:pPr>
            <w:r w:rsidRPr="00AC31FC">
              <w:rPr>
                <w:rFonts w:ascii="Times New Roman" w:hAnsi="Times New Roman" w:cs="Times New Roman"/>
                <w:b/>
                <w:sz w:val="24"/>
                <w:szCs w:val="24"/>
                <w:u w:val="single"/>
              </w:rPr>
              <w:t>Документи, доказващи съответствие с критериите за подбор на проекти:</w:t>
            </w:r>
          </w:p>
          <w:p w:rsidR="00485EFF" w:rsidRPr="002D1D84" w:rsidRDefault="00485EFF" w:rsidP="00AE5A2F">
            <w:pPr>
              <w:pStyle w:val="af0"/>
              <w:numPr>
                <w:ilvl w:val="0"/>
                <w:numId w:val="41"/>
              </w:numPr>
              <w:jc w:val="both"/>
              <w:rPr>
                <w:rFonts w:eastAsia="Calibri"/>
              </w:rPr>
            </w:pPr>
            <w:r w:rsidRPr="002D1D84">
              <w:t xml:space="preserve">Справка за броя на населението </w:t>
            </w:r>
            <w:r w:rsidR="00456903">
              <w:t xml:space="preserve">по постоянен адрес </w:t>
            </w:r>
            <w:r w:rsidRPr="002D1D84">
              <w:t>в населеното място/места, разположени на територията на община Елхово и/или община Болярово, които ще се възползват от подобрените основни услуги</w:t>
            </w:r>
            <w:r w:rsidR="00456903">
              <w:t xml:space="preserve">: </w:t>
            </w:r>
            <w:r w:rsidR="00456903">
              <w:rPr>
                <w:rFonts w:eastAsiaTheme="minorHAnsi"/>
              </w:rPr>
              <w:t xml:space="preserve">по данни от </w:t>
            </w:r>
            <w:r w:rsidR="00456903" w:rsidRPr="00456903">
              <w:rPr>
                <w:rFonts w:eastAsiaTheme="minorHAnsi"/>
              </w:rPr>
              <w:t>Главна Дирекция Гражданска Регистрация и Административно Обслужване</w:t>
            </w:r>
            <w:r w:rsidR="00456903">
              <w:rPr>
                <w:rFonts w:eastAsiaTheme="minorHAnsi"/>
              </w:rPr>
              <w:t xml:space="preserve">  </w:t>
            </w:r>
            <w:r w:rsidR="00456903" w:rsidRPr="00456903">
              <w:rPr>
                <w:rFonts w:eastAsiaTheme="minorHAnsi"/>
              </w:rPr>
              <w:t xml:space="preserve">към 15.06.2018 г. </w:t>
            </w:r>
            <w:r w:rsidR="00AE5A2F" w:rsidRPr="00AE5A2F">
              <w:rPr>
                <w:rFonts w:eastAsiaTheme="minorHAnsi"/>
              </w:rPr>
              <w:t xml:space="preserve">Представя се </w:t>
            </w:r>
            <w:r w:rsidR="00AE5A2F">
              <w:rPr>
                <w:rFonts w:eastAsiaTheme="minorHAnsi"/>
              </w:rPr>
              <w:t xml:space="preserve">сканирана </w:t>
            </w:r>
            <w:r w:rsidR="00AE5A2F" w:rsidRPr="00AE5A2F">
              <w:rPr>
                <w:rFonts w:eastAsiaTheme="minorHAnsi"/>
              </w:rPr>
              <w:t>във формат „pdf“ или „jpg”.</w:t>
            </w:r>
          </w:p>
          <w:p w:rsidR="002D1D84" w:rsidRPr="00AC31FC" w:rsidRDefault="002D1D84" w:rsidP="00AC31FC">
            <w:pPr>
              <w:spacing w:line="276" w:lineRule="auto"/>
              <w:contextualSpacing/>
              <w:jc w:val="both"/>
              <w:rPr>
                <w:rFonts w:ascii="Times New Roman" w:eastAsia="Times New Roman" w:hAnsi="Times New Roman" w:cs="Times New Roman"/>
                <w:b/>
                <w:sz w:val="24"/>
                <w:szCs w:val="24"/>
                <w:u w:val="single"/>
                <w:lang w:eastAsia="bg-BG"/>
              </w:rPr>
            </w:pPr>
            <w:r w:rsidRPr="00AC31FC">
              <w:rPr>
                <w:rFonts w:ascii="Times New Roman" w:eastAsia="Times New Roman" w:hAnsi="Times New Roman" w:cs="Times New Roman"/>
                <w:b/>
                <w:sz w:val="24"/>
                <w:szCs w:val="24"/>
                <w:u w:val="single"/>
                <w:lang w:eastAsia="bg-BG"/>
              </w:rPr>
              <w:t>Други документи за доказване на изискванията на стратегията за ВОМР:</w:t>
            </w:r>
          </w:p>
          <w:p w:rsidR="00AD0120" w:rsidRDefault="00AD0120" w:rsidP="00AE5A2F">
            <w:pPr>
              <w:pStyle w:val="af0"/>
              <w:numPr>
                <w:ilvl w:val="0"/>
                <w:numId w:val="42"/>
              </w:numPr>
              <w:jc w:val="both"/>
            </w:pPr>
            <w:r>
              <w:t>Формуляр за мониторинг съгласно Приложение № 14 от Документи за попълване. Представя се във формат „</w:t>
            </w:r>
            <w:r>
              <w:rPr>
                <w:lang w:val="en-US"/>
              </w:rPr>
              <w:t>doc</w:t>
            </w:r>
            <w:r>
              <w:t>“ или</w:t>
            </w:r>
            <w:r>
              <w:rPr>
                <w:lang w:val="en-US"/>
              </w:rPr>
              <w:t xml:space="preserve"> </w:t>
            </w:r>
            <w:r>
              <w:t>„</w:t>
            </w:r>
            <w:r>
              <w:rPr>
                <w:lang w:val="en-US"/>
              </w:rPr>
              <w:t>docx</w:t>
            </w:r>
            <w:r>
              <w:t>“ и сканиран във формат „</w:t>
            </w:r>
            <w:r>
              <w:rPr>
                <w:lang w:val="en-US"/>
              </w:rPr>
              <w:t>pdf</w:t>
            </w:r>
            <w:r>
              <w:t>“.</w:t>
            </w:r>
          </w:p>
          <w:p w:rsidR="002D1D84" w:rsidRPr="00AC31FC" w:rsidRDefault="002D1D84" w:rsidP="00AE5A2F">
            <w:pPr>
              <w:pStyle w:val="af0"/>
              <w:numPr>
                <w:ilvl w:val="0"/>
                <w:numId w:val="42"/>
              </w:numPr>
              <w:jc w:val="both"/>
            </w:pPr>
            <w:r w:rsidRPr="00AC31FC">
              <w:t xml:space="preserve">Декларация НСИ </w:t>
            </w:r>
            <w:r w:rsidR="00AE5A2F">
              <w:t xml:space="preserve"> - </w:t>
            </w:r>
            <w:r w:rsidR="00AE5A2F" w:rsidRPr="00AE5A2F">
              <w:t xml:space="preserve">Приложение № </w:t>
            </w:r>
            <w:r w:rsidR="00AE5A2F" w:rsidRPr="0025376A">
              <w:t>1</w:t>
            </w:r>
            <w:r w:rsidR="00E4400A">
              <w:t>5</w:t>
            </w:r>
            <w:r w:rsidR="00AE5A2F" w:rsidRPr="0025376A">
              <w:t xml:space="preserve"> от Документи за попълване</w:t>
            </w:r>
            <w:r w:rsidR="00AE5A2F">
              <w:t xml:space="preserve"> </w:t>
            </w:r>
            <w:r w:rsidR="00456903" w:rsidRPr="00AE5A2F">
              <w:t>(</w:t>
            </w:r>
            <w:r w:rsidRPr="00F77C06">
              <w:rPr>
                <w:i/>
              </w:rPr>
              <w:t>Приложение № 8</w:t>
            </w:r>
            <w:r w:rsidRPr="00AE5A2F">
              <w:rPr>
                <w:i/>
              </w:rPr>
              <w:t xml:space="preserve"> към чл. 24, ал. 1, т. 21</w:t>
            </w:r>
            <w:r w:rsidRPr="00AE5A2F">
              <w:t xml:space="preserve"> </w:t>
            </w:r>
            <w:r w:rsidRPr="00AE5A2F">
              <w:rPr>
                <w:i/>
              </w:rPr>
              <w:t>от Наредба 22</w:t>
            </w:r>
            <w:r w:rsidR="00456903" w:rsidRPr="00AE5A2F">
              <w:rPr>
                <w:i/>
              </w:rPr>
              <w:t>)</w:t>
            </w:r>
            <w:r w:rsidR="00AE5A2F">
              <w:rPr>
                <w:i/>
              </w:rPr>
              <w:t>.</w:t>
            </w:r>
            <w:r w:rsidR="00AE5A2F">
              <w:t xml:space="preserve"> </w:t>
            </w:r>
            <w:r w:rsidR="00AE5A2F" w:rsidRPr="00AE5A2F">
              <w:rPr>
                <w:i/>
              </w:rPr>
              <w:t>Представя се във формат „pdf“ или „jpg”</w:t>
            </w:r>
            <w:r w:rsidRPr="00AC31FC">
              <w:t>;</w:t>
            </w:r>
          </w:p>
          <w:p w:rsidR="002D1D84" w:rsidRPr="00B71CC9" w:rsidRDefault="002D1D84" w:rsidP="00B71CC9">
            <w:pPr>
              <w:pStyle w:val="af0"/>
              <w:numPr>
                <w:ilvl w:val="0"/>
                <w:numId w:val="42"/>
              </w:numPr>
              <w:jc w:val="both"/>
            </w:pPr>
            <w:r w:rsidRPr="00B71CC9">
              <w:t xml:space="preserve">Декларация за неприложими документи </w:t>
            </w:r>
            <w:r w:rsidR="00456903" w:rsidRPr="00E6612A">
              <w:t xml:space="preserve">– Приложение № </w:t>
            </w:r>
            <w:r w:rsidR="00B71CC9" w:rsidRPr="00E6612A">
              <w:t>1</w:t>
            </w:r>
            <w:r w:rsidR="00E4400A">
              <w:t>6</w:t>
            </w:r>
            <w:r w:rsidR="00B71CC9" w:rsidRPr="00E6612A">
              <w:t xml:space="preserve"> от Документи за попълване </w:t>
            </w:r>
            <w:r w:rsidR="00B71CC9" w:rsidRPr="00497AB2">
              <w:t xml:space="preserve"> - </w:t>
            </w:r>
            <w:r w:rsidR="00B71CC9" w:rsidRPr="00806524">
              <w:t>Приложение № 123_8_5 към Условията за кандидатстване по подмярка 19.2</w:t>
            </w:r>
            <w:r w:rsidR="00B71CC9" w:rsidRPr="00AB088C">
              <w:t xml:space="preserve"> на ДФЗ</w:t>
            </w:r>
            <w:r w:rsidR="00B71CC9" w:rsidRPr="00AB088C">
              <w:rPr>
                <w:i/>
              </w:rPr>
              <w:t xml:space="preserve"> </w:t>
            </w:r>
            <w:r w:rsidR="00456903" w:rsidRPr="00C05161">
              <w:rPr>
                <w:i/>
              </w:rPr>
              <w:t>(</w:t>
            </w:r>
            <w:r w:rsidRPr="00C05161">
              <w:rPr>
                <w:i/>
              </w:rPr>
              <w:t xml:space="preserve">Декларацията се подава в случаите когато документите, включени в </w:t>
            </w:r>
            <w:r w:rsidRPr="003B1434">
              <w:rPr>
                <w:i/>
              </w:rPr>
              <w:t>„Списък с общи документи“от Условия за кандидатстване, не са приложими за проектното предложение по подмярка 19.2 „Прилагане на операции в рамките на стратегии за Водено от общностите местно развитие</w:t>
            </w:r>
            <w:r w:rsidR="00456903" w:rsidRPr="00B71CC9">
              <w:rPr>
                <w:i/>
              </w:rPr>
              <w:t xml:space="preserve">”) </w:t>
            </w:r>
            <w:r w:rsidRPr="00B71CC9">
              <w:t>;</w:t>
            </w:r>
          </w:p>
          <w:p w:rsidR="002D1D84" w:rsidRPr="00F77C06" w:rsidRDefault="002D1D84" w:rsidP="00AC31FC">
            <w:pPr>
              <w:pStyle w:val="af0"/>
              <w:numPr>
                <w:ilvl w:val="0"/>
                <w:numId w:val="42"/>
              </w:numPr>
              <w:jc w:val="both"/>
            </w:pPr>
            <w:r w:rsidRPr="003B1434">
              <w:t xml:space="preserve">Заявление за профил в ИСУН </w:t>
            </w:r>
            <w:r w:rsidR="00624F67" w:rsidRPr="00F77C06">
              <w:t xml:space="preserve">на законен </w:t>
            </w:r>
            <w:r w:rsidRPr="003B1434">
              <w:t>представител</w:t>
            </w:r>
            <w:r w:rsidR="00624F67" w:rsidRPr="00F77C06">
              <w:t xml:space="preserve"> / </w:t>
            </w:r>
            <w:r w:rsidRPr="00F77C06">
              <w:t xml:space="preserve"> </w:t>
            </w:r>
            <w:r w:rsidRPr="003B1434">
              <w:t>кмет</w:t>
            </w:r>
            <w:r w:rsidR="00624F67" w:rsidRPr="00F77C06">
              <w:t xml:space="preserve"> на община - Приложение № 17 от документи за попълване</w:t>
            </w:r>
            <w:r w:rsidR="003B1434" w:rsidRPr="00F77C06">
              <w:t xml:space="preserve"> – представя се във формат „pdf“ или „jpg”</w:t>
            </w:r>
            <w:r w:rsidR="003B1434" w:rsidRPr="003B1434">
              <w:t>;</w:t>
            </w:r>
          </w:p>
          <w:p w:rsidR="003B1434" w:rsidRPr="003B1434" w:rsidRDefault="003B1434" w:rsidP="00F77C06">
            <w:pPr>
              <w:pStyle w:val="af0"/>
              <w:numPr>
                <w:ilvl w:val="0"/>
                <w:numId w:val="42"/>
              </w:numPr>
              <w:jc w:val="both"/>
            </w:pPr>
            <w:r w:rsidRPr="003B1434">
              <w:t xml:space="preserve">Заявление за профил в ИСУН на </w:t>
            </w:r>
            <w:r>
              <w:t>упълномощени лица - Приложение № 18</w:t>
            </w:r>
            <w:r w:rsidRPr="003B1434">
              <w:t xml:space="preserve"> от документи за попълване – представя</w:t>
            </w:r>
            <w:r>
              <w:t xml:space="preserve"> се във формат „pdf“ или „jpg”.</w:t>
            </w:r>
          </w:p>
          <w:p w:rsidR="002D1D84" w:rsidRPr="00AC31FC" w:rsidRDefault="002D1D84" w:rsidP="003B1434">
            <w:pPr>
              <w:pStyle w:val="af0"/>
              <w:ind w:left="360"/>
            </w:pPr>
          </w:p>
          <w:p w:rsidR="00B40904" w:rsidRDefault="00B40904" w:rsidP="00B36275">
            <w:pPr>
              <w:spacing w:line="276" w:lineRule="auto"/>
            </w:pPr>
          </w:p>
        </w:tc>
      </w:tr>
    </w:tbl>
    <w:p w:rsidR="00B40904" w:rsidRPr="002D4FD2" w:rsidRDefault="00B40904" w:rsidP="007A112D">
      <w:pPr>
        <w:pStyle w:val="1"/>
        <w:rPr>
          <w:rFonts w:cs="Times New Roman"/>
          <w:szCs w:val="24"/>
        </w:rPr>
      </w:pPr>
      <w:bookmarkStart w:id="45" w:name="_Toc520193313"/>
      <w:r w:rsidRPr="002D4FD2">
        <w:rPr>
          <w:rFonts w:cs="Times New Roman"/>
          <w:szCs w:val="24"/>
        </w:rPr>
        <w:t>25. Краен срок за подаване на проектните предложения:</w:t>
      </w:r>
      <w:bookmarkEnd w:id="45"/>
    </w:p>
    <w:tbl>
      <w:tblPr>
        <w:tblStyle w:val="a9"/>
        <w:tblW w:w="9606" w:type="dxa"/>
        <w:tblLook w:val="04A0" w:firstRow="1" w:lastRow="0" w:firstColumn="1" w:lastColumn="0" w:noHBand="0" w:noVBand="1"/>
      </w:tblPr>
      <w:tblGrid>
        <w:gridCol w:w="9606"/>
      </w:tblGrid>
      <w:tr w:rsidR="00B40904" w:rsidRPr="002D4FD2" w:rsidTr="008F4A17">
        <w:tc>
          <w:tcPr>
            <w:tcW w:w="9606" w:type="dxa"/>
          </w:tcPr>
          <w:p w:rsidR="00B40904" w:rsidRPr="002D4FD2" w:rsidRDefault="00A73D04" w:rsidP="00B36275">
            <w:pPr>
              <w:spacing w:line="276" w:lineRule="auto"/>
              <w:rPr>
                <w:rFonts w:ascii="Times New Roman" w:hAnsi="Times New Roman" w:cs="Times New Roman"/>
                <w:sz w:val="24"/>
                <w:szCs w:val="24"/>
              </w:rPr>
            </w:pPr>
            <w:r w:rsidRPr="002D4FD2">
              <w:rPr>
                <w:rFonts w:ascii="Times New Roman" w:hAnsi="Times New Roman" w:cs="Times New Roman"/>
                <w:sz w:val="24"/>
                <w:szCs w:val="24"/>
              </w:rPr>
              <w:t xml:space="preserve">     </w:t>
            </w:r>
            <w:r w:rsidRPr="007C77D7">
              <w:rPr>
                <w:rFonts w:ascii="Times New Roman" w:hAnsi="Times New Roman" w:cs="Times New Roman"/>
                <w:sz w:val="24"/>
                <w:szCs w:val="24"/>
                <w:highlight w:val="yellow"/>
              </w:rPr>
              <w:t>……………………</w:t>
            </w:r>
            <w:r w:rsidRPr="002D4FD2">
              <w:rPr>
                <w:rFonts w:ascii="Times New Roman" w:hAnsi="Times New Roman" w:cs="Times New Roman"/>
                <w:sz w:val="24"/>
                <w:szCs w:val="24"/>
              </w:rPr>
              <w:t>2018</w:t>
            </w:r>
          </w:p>
        </w:tc>
      </w:tr>
    </w:tbl>
    <w:p w:rsidR="003F5642" w:rsidRPr="003F5642" w:rsidRDefault="00B40904" w:rsidP="007A112D">
      <w:pPr>
        <w:pStyle w:val="1"/>
        <w:jc w:val="both"/>
        <w:rPr>
          <w:szCs w:val="24"/>
        </w:rPr>
      </w:pPr>
      <w:bookmarkStart w:id="46" w:name="_Toc520193314"/>
      <w:r w:rsidRPr="001034FC">
        <w:rPr>
          <w:szCs w:val="24"/>
        </w:rPr>
        <w:t>26. Адрес за подаване на проектните предложения:</w:t>
      </w:r>
      <w:bookmarkEnd w:id="46"/>
    </w:p>
    <w:tbl>
      <w:tblPr>
        <w:tblStyle w:val="a9"/>
        <w:tblW w:w="9606" w:type="dxa"/>
        <w:tblLook w:val="04A0" w:firstRow="1" w:lastRow="0" w:firstColumn="1" w:lastColumn="0" w:noHBand="0" w:noVBand="1"/>
      </w:tblPr>
      <w:tblGrid>
        <w:gridCol w:w="9606"/>
      </w:tblGrid>
      <w:tr w:rsidR="00B40904" w:rsidTr="008F4A17">
        <w:tc>
          <w:tcPr>
            <w:tcW w:w="9606" w:type="dxa"/>
          </w:tcPr>
          <w:p w:rsidR="00B40904" w:rsidRPr="002D4FD2" w:rsidRDefault="00512FF4" w:rsidP="00B36275">
            <w:pPr>
              <w:spacing w:line="276" w:lineRule="auto"/>
              <w:rPr>
                <w:sz w:val="24"/>
                <w:szCs w:val="24"/>
              </w:rPr>
            </w:pPr>
            <w:r w:rsidRPr="002D4FD2">
              <w:rPr>
                <w:rFonts w:ascii="Times New Roman" w:hAnsi="Times New Roman" w:cs="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38" w:history="1">
              <w:r w:rsidR="009B43CE" w:rsidRPr="00EC25C8">
                <w:rPr>
                  <w:rStyle w:val="ab"/>
                  <w:rFonts w:ascii="Times New Roman" w:hAnsi="Times New Roman" w:cs="Times New Roman"/>
                  <w:sz w:val="24"/>
                  <w:szCs w:val="24"/>
                </w:rPr>
                <w:t>https://eumis2020.government.bg</w:t>
              </w:r>
            </w:hyperlink>
            <w:r w:rsidR="009B43CE">
              <w:rPr>
                <w:rFonts w:ascii="Times New Roman" w:hAnsi="Times New Roman" w:cs="Times New Roman"/>
                <w:sz w:val="24"/>
                <w:szCs w:val="24"/>
              </w:rPr>
              <w:t xml:space="preserve"> </w:t>
            </w:r>
            <w:r w:rsidRPr="002D4FD2">
              <w:rPr>
                <w:rFonts w:ascii="Times New Roman" w:hAnsi="Times New Roman" w:cs="Times New Roman"/>
                <w:sz w:val="24"/>
                <w:szCs w:val="24"/>
              </w:rPr>
              <w:t>.</w:t>
            </w:r>
          </w:p>
        </w:tc>
      </w:tr>
    </w:tbl>
    <w:p w:rsidR="00B40904" w:rsidRDefault="00B40904" w:rsidP="00B36275">
      <w:pPr>
        <w:pStyle w:val="1"/>
        <w:jc w:val="both"/>
        <w:rPr>
          <w:rFonts w:cs="Times New Roman"/>
          <w:szCs w:val="24"/>
        </w:rPr>
      </w:pPr>
      <w:bookmarkStart w:id="47" w:name="_Toc520193315"/>
      <w:r w:rsidRPr="001034FC">
        <w:rPr>
          <w:rFonts w:cs="Times New Roman"/>
          <w:szCs w:val="24"/>
        </w:rPr>
        <w:t>27. Допълнителна информация:</w:t>
      </w:r>
      <w:bookmarkEnd w:id="47"/>
    </w:p>
    <w:p w:rsidR="00B134AB" w:rsidRPr="00B134AB" w:rsidRDefault="00B134AB" w:rsidP="00B134AB">
      <w:pPr>
        <w:pStyle w:val="1"/>
        <w:spacing w:before="0"/>
        <w:jc w:val="both"/>
        <w:rPr>
          <w:rFonts w:cs="Times New Roman"/>
          <w:szCs w:val="24"/>
        </w:rPr>
      </w:pPr>
      <w:bookmarkStart w:id="48" w:name="_Toc479577176"/>
      <w:bookmarkStart w:id="49" w:name="_Toc508719528"/>
      <w:bookmarkStart w:id="50" w:name="_Toc520193316"/>
      <w:r w:rsidRPr="00B134AB">
        <w:rPr>
          <w:rFonts w:cs="Times New Roman"/>
          <w:szCs w:val="24"/>
        </w:rPr>
        <w:t>27.1. Допълнителни въпроси и разяснения във връзка с Условията за кандидатстване:</w:t>
      </w:r>
      <w:bookmarkEnd w:id="48"/>
      <w:bookmarkEnd w:id="49"/>
      <w:bookmarkEnd w:id="50"/>
    </w:p>
    <w:tbl>
      <w:tblPr>
        <w:tblStyle w:val="31"/>
        <w:tblW w:w="0" w:type="auto"/>
        <w:tblLook w:val="04A0" w:firstRow="1" w:lastRow="0" w:firstColumn="1" w:lastColumn="0" w:noHBand="0" w:noVBand="1"/>
      </w:tblPr>
      <w:tblGrid>
        <w:gridCol w:w="9599"/>
      </w:tblGrid>
      <w:tr w:rsidR="00B134AB" w:rsidRPr="00B134AB" w:rsidTr="00361B80">
        <w:tc>
          <w:tcPr>
            <w:tcW w:w="9599" w:type="dxa"/>
          </w:tcPr>
          <w:p w:rsidR="00B134AB" w:rsidRPr="00B134AB" w:rsidRDefault="00B134AB" w:rsidP="00B134AB">
            <w:pPr>
              <w:tabs>
                <w:tab w:val="left" w:pos="720"/>
              </w:tabs>
              <w:jc w:val="both"/>
              <w:rPr>
                <w:rFonts w:ascii="Times New Roman" w:eastAsia="Times New Roman" w:hAnsi="Times New Roman" w:cs="Times New Roman"/>
                <w:b/>
                <w:sz w:val="24"/>
                <w:szCs w:val="24"/>
                <w:lang w:val="en-US" w:eastAsia="bg-BG"/>
              </w:rPr>
            </w:pPr>
            <w:r>
              <w:rPr>
                <w:rFonts w:ascii="Times New Roman" w:eastAsia="Times New Roman" w:hAnsi="Times New Roman" w:cs="Times New Roman"/>
                <w:sz w:val="24"/>
                <w:szCs w:val="24"/>
                <w:lang w:val="en-US" w:eastAsia="bg-BG"/>
              </w:rPr>
              <w:t>В</w:t>
            </w:r>
            <w:r w:rsidRPr="00B134AB">
              <w:rPr>
                <w:rFonts w:ascii="Times New Roman" w:eastAsia="Times New Roman" w:hAnsi="Times New Roman" w:cs="Times New Roman"/>
                <w:sz w:val="24"/>
                <w:szCs w:val="24"/>
                <w:lang w:eastAsia="bg-BG"/>
              </w:rPr>
              <w:t xml:space="preserve"> срок до 3 седмици преди крайния срок за подаване на проектни предложения по </w:t>
            </w:r>
            <w:r>
              <w:rPr>
                <w:rFonts w:ascii="Times New Roman" w:eastAsia="Times New Roman" w:hAnsi="Times New Roman" w:cs="Times New Roman"/>
                <w:sz w:val="24"/>
                <w:szCs w:val="24"/>
                <w:lang w:eastAsia="bg-BG"/>
              </w:rPr>
              <w:t xml:space="preserve">настоящата процедура за </w:t>
            </w:r>
            <w:r w:rsidRPr="00B134AB">
              <w:rPr>
                <w:rFonts w:ascii="Times New Roman" w:eastAsia="Times New Roman" w:hAnsi="Times New Roman" w:cs="Times New Roman"/>
                <w:sz w:val="24"/>
                <w:szCs w:val="24"/>
                <w:lang w:eastAsia="bg-BG"/>
              </w:rPr>
              <w:t>прием могат да се задават въпроси и да се искат допълнителни разяснения</w:t>
            </w:r>
            <w:r>
              <w:rPr>
                <w:rFonts w:ascii="Times New Roman" w:eastAsia="Times New Roman" w:hAnsi="Times New Roman" w:cs="Times New Roman"/>
                <w:sz w:val="24"/>
                <w:szCs w:val="24"/>
                <w:lang w:eastAsia="bg-BG"/>
              </w:rPr>
              <w:t xml:space="preserve"> н</w:t>
            </w:r>
            <w:r w:rsidRPr="00B134AB">
              <w:rPr>
                <w:rFonts w:ascii="Times New Roman" w:eastAsia="Times New Roman" w:hAnsi="Times New Roman" w:cs="Times New Roman"/>
                <w:sz w:val="24"/>
                <w:szCs w:val="24"/>
                <w:lang w:eastAsia="bg-BG"/>
              </w:rPr>
              <w:t xml:space="preserve">а </w:t>
            </w:r>
            <w:r w:rsidRPr="00B134AB">
              <w:rPr>
                <w:rFonts w:ascii="Times New Roman" w:eastAsia="Times New Roman" w:hAnsi="Times New Roman" w:cs="Times New Roman"/>
                <w:sz w:val="24"/>
                <w:szCs w:val="24"/>
                <w:lang w:val="en-US" w:eastAsia="bg-BG"/>
              </w:rPr>
              <w:t xml:space="preserve">e-mail: </w:t>
            </w:r>
            <w:r>
              <w:rPr>
                <w:rFonts w:ascii="Times New Roman" w:eastAsia="Times New Roman" w:hAnsi="Times New Roman" w:cs="Times New Roman"/>
                <w:b/>
                <w:sz w:val="24"/>
                <w:szCs w:val="24"/>
                <w:lang w:val="en-US" w:eastAsia="bg-BG"/>
              </w:rPr>
              <w:t>office@migelhovo.org</w:t>
            </w:r>
            <w:r w:rsidRPr="00B134AB">
              <w:rPr>
                <w:rFonts w:ascii="Times New Roman" w:eastAsia="Times New Roman" w:hAnsi="Times New Roman" w:cs="Times New Roman"/>
                <w:sz w:val="24"/>
                <w:szCs w:val="24"/>
                <w:lang w:eastAsia="bg-BG"/>
              </w:rPr>
              <w:t>, като ясно се посочва номера на поканата за набиране на предложения</w:t>
            </w:r>
            <w:r w:rsidRPr="00B134AB">
              <w:rPr>
                <w:rFonts w:ascii="Times New Roman" w:eastAsia="Times New Roman" w:hAnsi="Times New Roman" w:cs="Times New Roman"/>
                <w:b/>
                <w:sz w:val="24"/>
                <w:szCs w:val="24"/>
                <w:lang w:val="en-US" w:eastAsia="bg-BG"/>
              </w:rPr>
              <w:t>.</w:t>
            </w:r>
          </w:p>
          <w:p w:rsidR="00B134AB" w:rsidRPr="00B134AB" w:rsidRDefault="00B134AB" w:rsidP="00B134AB">
            <w:pPr>
              <w:tabs>
                <w:tab w:val="left" w:pos="720"/>
              </w:tabs>
              <w:jc w:val="both"/>
              <w:rPr>
                <w:rFonts w:ascii="Times New Roman" w:eastAsia="Times New Roman" w:hAnsi="Times New Roman" w:cs="Times New Roman"/>
                <w:b/>
                <w:sz w:val="24"/>
                <w:szCs w:val="24"/>
                <w:lang w:eastAsia="bg-BG"/>
              </w:rPr>
            </w:pPr>
            <w:r w:rsidRPr="00B134AB">
              <w:rPr>
                <w:rFonts w:ascii="Times New Roman" w:eastAsia="Times New Roman" w:hAnsi="Times New Roman" w:cs="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B134AB">
              <w:rPr>
                <w:rFonts w:ascii="Times New Roman" w:eastAsia="Times New Roman" w:hAnsi="Times New Roman" w:cs="Times New Roman"/>
                <w:b/>
                <w:sz w:val="24"/>
                <w:szCs w:val="24"/>
                <w:lang w:eastAsia="bg-BG"/>
              </w:rPr>
              <w:t xml:space="preserve"> </w:t>
            </w:r>
          </w:p>
          <w:p w:rsidR="00B134AB" w:rsidRPr="00B134AB" w:rsidRDefault="00B134AB" w:rsidP="00B134AB">
            <w:pPr>
              <w:tabs>
                <w:tab w:val="left" w:pos="720"/>
              </w:tabs>
              <w:jc w:val="both"/>
              <w:rPr>
                <w:rFonts w:ascii="Times New Roman" w:eastAsia="Times New Roman" w:hAnsi="Times New Roman" w:cs="Times New Roman"/>
                <w:sz w:val="24"/>
                <w:szCs w:val="24"/>
                <w:lang w:eastAsia="bg-BG"/>
              </w:rPr>
            </w:pPr>
            <w:r w:rsidRPr="00B134AB">
              <w:rPr>
                <w:rFonts w:ascii="Times New Roman" w:eastAsia="Times New Roman" w:hAnsi="Times New Roman" w:cs="Times New Roman"/>
                <w:sz w:val="24"/>
                <w:szCs w:val="24"/>
                <w:lang w:eastAsia="bg-BG"/>
              </w:rPr>
              <w:t xml:space="preserve">С оглед осигуряване равнопоставено третиране на кандидатите, МИГ – </w:t>
            </w:r>
            <w:r>
              <w:rPr>
                <w:rFonts w:ascii="Times New Roman" w:eastAsia="Times New Roman" w:hAnsi="Times New Roman" w:cs="Times New Roman"/>
                <w:sz w:val="24"/>
                <w:szCs w:val="24"/>
                <w:lang w:eastAsia="bg-BG"/>
              </w:rPr>
              <w:t>Елхово – Болярово</w:t>
            </w:r>
            <w:r w:rsidRPr="00B134AB">
              <w:rPr>
                <w:rFonts w:ascii="Times New Roman" w:eastAsia="Times New Roman" w:hAnsi="Times New Roman" w:cs="Times New Roman"/>
                <w:sz w:val="24"/>
                <w:szCs w:val="24"/>
                <w:lang w:eastAsia="bg-BG"/>
              </w:rPr>
              <w:t xml:space="preserve">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B134AB" w:rsidRDefault="00B134AB" w:rsidP="00B134AB">
            <w:pPr>
              <w:jc w:val="both"/>
              <w:rPr>
                <w:rFonts w:ascii="Times New Roman" w:eastAsia="Times New Roman" w:hAnsi="Times New Roman" w:cs="Times New Roman"/>
                <w:sz w:val="24"/>
                <w:szCs w:val="24"/>
                <w:lang w:eastAsia="bg-BG"/>
              </w:rPr>
            </w:pPr>
            <w:r w:rsidRPr="00B134AB">
              <w:rPr>
                <w:rFonts w:ascii="Times New Roman" w:eastAsia="Times New Roman" w:hAnsi="Times New Roman" w:cs="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9" w:history="1">
              <w:r>
                <w:rPr>
                  <w:rFonts w:ascii="Times New Roman" w:eastAsia="Times New Roman" w:hAnsi="Times New Roman" w:cs="Times New Roman"/>
                  <w:sz w:val="24"/>
                  <w:szCs w:val="24"/>
                  <w:u w:val="single"/>
                  <w:lang w:val="en-US" w:eastAsia="bg-BG"/>
                </w:rPr>
                <w:t>www.migelhovo.org</w:t>
              </w:r>
            </w:hyperlink>
            <w:r w:rsidRPr="00B134AB">
              <w:rPr>
                <w:rFonts w:ascii="Times New Roman" w:eastAsia="Times New Roman" w:hAnsi="Times New Roman" w:cs="Times New Roman"/>
                <w:sz w:val="24"/>
                <w:szCs w:val="24"/>
                <w:lang w:val="en-US" w:eastAsia="bg-BG"/>
              </w:rPr>
              <w:t xml:space="preserve"> </w:t>
            </w:r>
            <w:r w:rsidRPr="00B134AB">
              <w:rPr>
                <w:rFonts w:ascii="Times New Roman" w:eastAsia="Times New Roman" w:hAnsi="Times New Roman" w:cs="Times New Roman"/>
                <w:sz w:val="24"/>
                <w:szCs w:val="24"/>
                <w:lang w:val="ru-RU" w:eastAsia="bg-BG"/>
              </w:rPr>
              <w:t xml:space="preserve">и на </w:t>
            </w:r>
            <w:r w:rsidRPr="00B134AB">
              <w:rPr>
                <w:rFonts w:ascii="Times New Roman" w:eastAsia="Calibri" w:hAnsi="Times New Roman" w:cs="Times New Roman"/>
                <w:sz w:val="24"/>
                <w:szCs w:val="24"/>
                <w:u w:val="single"/>
              </w:rPr>
              <w:t>https://eumis2020.government.bg</w:t>
            </w:r>
          </w:p>
          <w:p w:rsidR="00B134AB" w:rsidRPr="00B134AB" w:rsidRDefault="00B134AB" w:rsidP="00B134AB">
            <w:pPr>
              <w:jc w:val="both"/>
              <w:rPr>
                <w:rFonts w:ascii="Times New Roman" w:eastAsia="Times New Roman" w:hAnsi="Times New Roman" w:cs="Times New Roman"/>
                <w:sz w:val="24"/>
                <w:szCs w:val="24"/>
                <w:lang w:eastAsia="bg-BG"/>
              </w:rPr>
            </w:pPr>
          </w:p>
        </w:tc>
      </w:tr>
    </w:tbl>
    <w:p w:rsidR="003B1434" w:rsidRPr="00F77C06" w:rsidRDefault="003B1434" w:rsidP="00F77C06">
      <w:pPr>
        <w:spacing w:after="0" w:line="240" w:lineRule="auto"/>
        <w:jc w:val="both"/>
        <w:rPr>
          <w:rFonts w:eastAsia="Times New Roman" w:cs="Times New Roman"/>
          <w:szCs w:val="24"/>
          <w:lang w:eastAsia="bg-BG"/>
        </w:rPr>
      </w:pPr>
    </w:p>
    <w:p w:rsidR="00361B80" w:rsidRPr="00B134AB" w:rsidRDefault="00361B80" w:rsidP="00361B80">
      <w:pPr>
        <w:pStyle w:val="1"/>
        <w:spacing w:before="0"/>
        <w:jc w:val="both"/>
        <w:rPr>
          <w:rFonts w:cs="Times New Roman"/>
          <w:szCs w:val="24"/>
        </w:rPr>
      </w:pPr>
      <w:bookmarkStart w:id="51" w:name="_Toc520193317"/>
      <w:r w:rsidRPr="00B134AB">
        <w:rPr>
          <w:rFonts w:cs="Times New Roman"/>
          <w:szCs w:val="24"/>
        </w:rPr>
        <w:t>27.</w:t>
      </w:r>
      <w:r>
        <w:rPr>
          <w:rFonts w:cs="Times New Roman"/>
          <w:szCs w:val="24"/>
          <w:lang w:val="en-US"/>
        </w:rPr>
        <w:t>2</w:t>
      </w:r>
      <w:r w:rsidRPr="00B134AB">
        <w:rPr>
          <w:rFonts w:cs="Times New Roman"/>
          <w:szCs w:val="24"/>
        </w:rPr>
        <w:t xml:space="preserve">. </w:t>
      </w:r>
      <w:r>
        <w:rPr>
          <w:rFonts w:cs="Times New Roman"/>
          <w:szCs w:val="24"/>
        </w:rPr>
        <w:t>Допълнителна информация</w:t>
      </w:r>
      <w:r w:rsidRPr="00B134AB">
        <w:rPr>
          <w:rFonts w:cs="Times New Roman"/>
          <w:szCs w:val="24"/>
        </w:rPr>
        <w:t>:</w:t>
      </w:r>
      <w:bookmarkEnd w:id="51"/>
    </w:p>
    <w:tbl>
      <w:tblPr>
        <w:tblStyle w:val="a9"/>
        <w:tblW w:w="9606" w:type="dxa"/>
        <w:tblLook w:val="04A0" w:firstRow="1" w:lastRow="0" w:firstColumn="1" w:lastColumn="0" w:noHBand="0" w:noVBand="1"/>
      </w:tblPr>
      <w:tblGrid>
        <w:gridCol w:w="9606"/>
      </w:tblGrid>
      <w:tr w:rsidR="00B40904" w:rsidRPr="00A73D04" w:rsidTr="008F4A17">
        <w:tc>
          <w:tcPr>
            <w:tcW w:w="9606" w:type="dxa"/>
          </w:tcPr>
          <w:p w:rsidR="00B40904" w:rsidRPr="00361B80" w:rsidRDefault="00A73D04" w:rsidP="00361B80">
            <w:pPr>
              <w:widowControl w:val="0"/>
              <w:autoSpaceDE w:val="0"/>
              <w:autoSpaceDN w:val="0"/>
              <w:adjustRightInd w:val="0"/>
              <w:spacing w:line="276" w:lineRule="auto"/>
              <w:jc w:val="both"/>
              <w:rPr>
                <w:rFonts w:ascii="Times New Roman" w:hAnsi="Times New Roman" w:cs="Times New Roman"/>
                <w:sz w:val="24"/>
                <w:szCs w:val="24"/>
              </w:rPr>
            </w:pPr>
            <w:r w:rsidRPr="002D1D84">
              <w:rPr>
                <w:rFonts w:ascii="Times New Roman" w:hAnsi="Times New Roman" w:cs="Times New Roman"/>
                <w:sz w:val="24"/>
                <w:szCs w:val="24"/>
              </w:rPr>
              <w:t>Подборът на проектни предложения към стратегията за ВОМР се извършва от Комисия за подбор, назначена от МИГ. Комисията за подбор извършва оценка на всички постъпили проекти в срок до 30 работни дни от изтичане на крайния срок на приема. Работата на Комисията за подбор на МИГ приключва с оценителен доклад до Председателя на Управителния съвет на МИГ. Оценителният доклад се генерира в ИСУН 2020. Оценителния доклад се одобрява от Управителни съвет на МИГ и се изпраща на ДФЗ.</w:t>
            </w:r>
            <w:r w:rsidR="00DE1983" w:rsidRPr="00361B80">
              <w:rPr>
                <w:rFonts w:ascii="Times New Roman" w:hAnsi="Times New Roman" w:cs="Times New Roman"/>
                <w:sz w:val="24"/>
                <w:szCs w:val="24"/>
              </w:rPr>
              <w:t xml:space="preserve">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В документите за кандидатстване да се съдържа най-малко следната информация за бенефициента:</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 наименование на проектното предложение;</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2. данни за кандидата: ЕИК,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 xml:space="preserve">3. Документ за самоличност (№, дата на издаване, валидност);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 xml:space="preserve">4. Данни за представляващия юридическо лице, вкл. ЕГН,, ЛНЧ (Личен номер на чужденец) за представляващия (когато е приложимо);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 xml:space="preserve">5. Седалище (когато е приложимо)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 xml:space="preserve">6. Адрес по местоживеене;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 xml:space="preserve">7. Адрес за кореспонденция; </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8. УРН (уникален регистрационен номер) - в случай, че е издаден такъв.</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9. място на извършване на инвестицията (област, община, УПИ, имот, парцел, отдел, подотдел и др.);</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10. декларативна част;</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11. стойност на разходите, за които се кандидатства;</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12. стойност на субсидията, за която се кандидатства;</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13. стойност на разходите и субсидията на междинното плащане, в случай че се кандидатства за такова;</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14. сектор на дейността, за която се кандидатства по КИД;</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15. код на референтен разход, за който се кандидатства.</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9B43CE" w:rsidRPr="00361B80"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9B43CE" w:rsidRDefault="009B43CE" w:rsidP="00361B80">
            <w:pPr>
              <w:widowControl w:val="0"/>
              <w:autoSpaceDE w:val="0"/>
              <w:autoSpaceDN w:val="0"/>
              <w:adjustRightInd w:val="0"/>
              <w:spacing w:line="276" w:lineRule="auto"/>
              <w:jc w:val="both"/>
              <w:rPr>
                <w:rFonts w:ascii="Times New Roman" w:hAnsi="Times New Roman" w:cs="Times New Roman"/>
                <w:sz w:val="24"/>
                <w:szCs w:val="24"/>
              </w:rPr>
            </w:pPr>
            <w:r w:rsidRPr="00361B80">
              <w:rPr>
                <w:rFonts w:ascii="Times New Roman" w:hAnsi="Times New Roman" w:cs="Times New Roman"/>
                <w:sz w:val="24"/>
                <w:szCs w:val="24"/>
              </w:rPr>
              <w:t>Настоящите Условия за кандидатстване могат да се допълват при промяна на приложимото законодателство и по решение на УС на МИГ.</w:t>
            </w:r>
          </w:p>
          <w:p w:rsidR="00361B80" w:rsidRPr="00361B80" w:rsidRDefault="00361B80" w:rsidP="00361B80">
            <w:pPr>
              <w:widowControl w:val="0"/>
              <w:autoSpaceDE w:val="0"/>
              <w:autoSpaceDN w:val="0"/>
              <w:adjustRightInd w:val="0"/>
              <w:spacing w:line="276" w:lineRule="auto"/>
              <w:jc w:val="both"/>
              <w:rPr>
                <w:rFonts w:ascii="Times New Roman" w:hAnsi="Times New Roman" w:cs="Times New Roman"/>
                <w:sz w:val="24"/>
                <w:szCs w:val="24"/>
              </w:rPr>
            </w:pPr>
          </w:p>
          <w:p w:rsidR="000529A7" w:rsidRPr="00F77C06" w:rsidRDefault="000529A7" w:rsidP="00F77C06">
            <w:pPr>
              <w:widowControl w:val="0"/>
              <w:autoSpaceDE w:val="0"/>
              <w:autoSpaceDN w:val="0"/>
              <w:adjustRightInd w:val="0"/>
              <w:spacing w:line="276" w:lineRule="auto"/>
              <w:jc w:val="both"/>
              <w:rPr>
                <w:rFonts w:ascii="Times New Roman" w:hAnsi="Times New Roman" w:cs="Times New Roman"/>
                <w:b/>
                <w:sz w:val="24"/>
                <w:szCs w:val="24"/>
              </w:rPr>
            </w:pPr>
            <w:r w:rsidRPr="00F77C06">
              <w:rPr>
                <w:rFonts w:ascii="Times New Roman"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0529A7" w:rsidRPr="00F77C06" w:rsidRDefault="000529A7" w:rsidP="00F77C06">
            <w:pPr>
              <w:widowControl w:val="0"/>
              <w:autoSpaceDE w:val="0"/>
              <w:autoSpaceDN w:val="0"/>
              <w:adjustRightInd w:val="0"/>
              <w:spacing w:line="276" w:lineRule="auto"/>
              <w:jc w:val="both"/>
              <w:rPr>
                <w:rFonts w:ascii="Times New Roman" w:hAnsi="Times New Roman" w:cs="Times New Roman"/>
                <w:sz w:val="24"/>
                <w:szCs w:val="24"/>
              </w:rPr>
            </w:pPr>
          </w:p>
          <w:p w:rsidR="000529A7" w:rsidRPr="000529A7" w:rsidRDefault="000529A7" w:rsidP="00361B80">
            <w:pPr>
              <w:shd w:val="clear" w:color="auto" w:fill="FEFEFE"/>
              <w:spacing w:line="276" w:lineRule="auto"/>
              <w:jc w:val="both"/>
              <w:rPr>
                <w:rFonts w:ascii="Times New Roman" w:eastAsia="Times New Roman" w:hAnsi="Times New Roman" w:cs="Times New Roman"/>
                <w:color w:val="000000"/>
                <w:sz w:val="24"/>
                <w:szCs w:val="24"/>
                <w:lang w:eastAsia="bg-BG"/>
              </w:rPr>
            </w:pPr>
            <w:r w:rsidRPr="000529A7">
              <w:rPr>
                <w:rFonts w:ascii="Times New Roman" w:eastAsia="Times New Roman" w:hAnsi="Times New Roman" w:cs="Times New Roman"/>
                <w:color w:val="000000"/>
                <w:sz w:val="24"/>
                <w:szCs w:val="24"/>
                <w:lang w:eastAsia="bg-BG"/>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0529A7" w:rsidRPr="000529A7" w:rsidRDefault="000529A7" w:rsidP="00361B80">
            <w:pPr>
              <w:shd w:val="clear" w:color="auto" w:fill="FEFEFE"/>
              <w:spacing w:line="276" w:lineRule="auto"/>
              <w:jc w:val="both"/>
              <w:rPr>
                <w:rFonts w:ascii="Times New Roman" w:eastAsia="Times New Roman" w:hAnsi="Times New Roman" w:cs="Times New Roman"/>
                <w:color w:val="000000"/>
                <w:sz w:val="24"/>
                <w:szCs w:val="24"/>
                <w:lang w:eastAsia="bg-BG"/>
              </w:rPr>
            </w:pPr>
            <w:r w:rsidRPr="000529A7">
              <w:rPr>
                <w:rFonts w:ascii="Times New Roman" w:eastAsia="Times New Roman" w:hAnsi="Times New Roman" w:cs="Times New Roman"/>
                <w:color w:val="000000"/>
                <w:sz w:val="24"/>
                <w:szCs w:val="24"/>
                <w:lang w:eastAsia="bg-BG"/>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0529A7" w:rsidRPr="000529A7" w:rsidRDefault="000529A7" w:rsidP="00361B80">
            <w:pPr>
              <w:shd w:val="clear" w:color="auto" w:fill="FEFEFE"/>
              <w:spacing w:line="276" w:lineRule="auto"/>
              <w:jc w:val="both"/>
              <w:rPr>
                <w:rFonts w:ascii="Times New Roman" w:eastAsia="Times New Roman" w:hAnsi="Times New Roman" w:cs="Times New Roman"/>
                <w:color w:val="000000"/>
                <w:sz w:val="24"/>
                <w:szCs w:val="24"/>
                <w:lang w:eastAsia="bg-BG"/>
              </w:rPr>
            </w:pPr>
            <w:r w:rsidRPr="000529A7">
              <w:rPr>
                <w:rFonts w:ascii="Times New Roman" w:eastAsia="Times New Roman" w:hAnsi="Times New Roman" w:cs="Times New Roman"/>
                <w:color w:val="000000"/>
                <w:sz w:val="24"/>
                <w:szCs w:val="24"/>
                <w:lang w:eastAsia="bg-BG"/>
              </w:rPr>
              <w:t>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последващата обработка на проектното предложение и размерът на финансовата помощ може да бъде намален.</w:t>
            </w:r>
          </w:p>
          <w:p w:rsidR="000529A7" w:rsidRPr="000529A7" w:rsidRDefault="000529A7" w:rsidP="00361B80">
            <w:pPr>
              <w:shd w:val="clear" w:color="auto" w:fill="FEFEFE"/>
              <w:spacing w:line="276" w:lineRule="auto"/>
              <w:jc w:val="both"/>
              <w:rPr>
                <w:rFonts w:ascii="Times New Roman" w:eastAsia="Times New Roman" w:hAnsi="Times New Roman" w:cs="Times New Roman"/>
                <w:color w:val="000000"/>
                <w:sz w:val="24"/>
                <w:szCs w:val="24"/>
                <w:lang w:eastAsia="bg-BG"/>
              </w:rPr>
            </w:pPr>
            <w:r w:rsidRPr="000529A7">
              <w:rPr>
                <w:rFonts w:ascii="Times New Roman" w:eastAsia="Times New Roman" w:hAnsi="Times New Roman" w:cs="Times New Roman"/>
                <w:color w:val="000000"/>
                <w:sz w:val="24"/>
                <w:szCs w:val="24"/>
                <w:lang w:eastAsia="bg-BG"/>
              </w:rPr>
              <w:t>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Административнопроцесуалния кодекс на МИГ, на кандидата и на УО на ПРСР 2014 - 2020 г.</w:t>
            </w:r>
          </w:p>
          <w:p w:rsidR="000529A7" w:rsidRPr="000529A7" w:rsidRDefault="000529A7" w:rsidP="00F77C06">
            <w:pPr>
              <w:shd w:val="clear" w:color="auto" w:fill="FEFEFE"/>
              <w:spacing w:line="276" w:lineRule="auto"/>
              <w:ind w:firstLine="720"/>
              <w:rPr>
                <w:rFonts w:ascii="Times New Roman" w:eastAsia="Times New Roman" w:hAnsi="Times New Roman" w:cs="Times New Roman"/>
                <w:color w:val="000000"/>
                <w:sz w:val="24"/>
                <w:szCs w:val="24"/>
                <w:lang w:eastAsia="bg-BG"/>
              </w:rPr>
            </w:pPr>
          </w:p>
          <w:p w:rsidR="000529A7" w:rsidRPr="00A524FC" w:rsidRDefault="000529A7" w:rsidP="00F77C06">
            <w:pPr>
              <w:widowControl w:val="0"/>
              <w:autoSpaceDE w:val="0"/>
              <w:autoSpaceDN w:val="0"/>
              <w:adjustRightInd w:val="0"/>
              <w:spacing w:line="276" w:lineRule="auto"/>
              <w:jc w:val="both"/>
              <w:rPr>
                <w:rFonts w:ascii="Times New Roman" w:hAnsi="Times New Roman" w:cs="Times New Roman"/>
                <w:sz w:val="24"/>
                <w:szCs w:val="24"/>
              </w:rPr>
            </w:pPr>
            <w:r w:rsidRPr="00A524FC">
              <w:rPr>
                <w:rFonts w:ascii="Times New Roman" w:hAnsi="Times New Roman" w:cs="Times New Roman"/>
                <w:sz w:val="24"/>
                <w:szCs w:val="24"/>
              </w:rPr>
              <w:t>Преди издаване на заповед за одобрение на проектното предложение ДФ „Земеделие” изисква от кандидата да представи в срок до 10 работни дни от уведомяването:</w:t>
            </w:r>
          </w:p>
          <w:p w:rsidR="000529A7" w:rsidRPr="00A524FC" w:rsidRDefault="000529A7" w:rsidP="00F77C06">
            <w:pPr>
              <w:widowControl w:val="0"/>
              <w:autoSpaceDE w:val="0"/>
              <w:autoSpaceDN w:val="0"/>
              <w:adjustRightInd w:val="0"/>
              <w:spacing w:line="276" w:lineRule="auto"/>
              <w:ind w:left="708"/>
              <w:jc w:val="both"/>
              <w:rPr>
                <w:rFonts w:ascii="Times New Roman" w:hAnsi="Times New Roman" w:cs="Times New Roman"/>
                <w:sz w:val="24"/>
                <w:szCs w:val="24"/>
              </w:rPr>
            </w:pPr>
            <w:r w:rsidRPr="00A524FC">
              <w:rPr>
                <w:rFonts w:ascii="Times New Roman" w:hAnsi="Times New Roman" w:cs="Times New Roman"/>
                <w:sz w:val="24"/>
                <w:szCs w:val="24"/>
              </w:rPr>
              <w:t>1. 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p w:rsidR="000529A7" w:rsidRPr="00F77C06" w:rsidRDefault="000529A7" w:rsidP="00F77C06">
            <w:pPr>
              <w:widowControl w:val="0"/>
              <w:autoSpaceDE w:val="0"/>
              <w:autoSpaceDN w:val="0"/>
              <w:adjustRightInd w:val="0"/>
              <w:spacing w:line="276" w:lineRule="auto"/>
              <w:ind w:left="708"/>
              <w:jc w:val="both"/>
              <w:rPr>
                <w:rFonts w:ascii="Times New Roman" w:hAnsi="Times New Roman" w:cs="Times New Roman"/>
                <w:sz w:val="24"/>
                <w:szCs w:val="24"/>
              </w:rPr>
            </w:pPr>
            <w:r w:rsidRPr="00A524FC">
              <w:rPr>
                <w:rFonts w:ascii="Times New Roman" w:hAnsi="Times New Roman" w:cs="Times New Roman"/>
                <w:sz w:val="24"/>
                <w:szCs w:val="24"/>
              </w:rPr>
              <w:t xml:space="preserve">2. декларация </w:t>
            </w:r>
            <w:r w:rsidRPr="0071366A">
              <w:rPr>
                <w:rFonts w:ascii="Times New Roman" w:hAnsi="Times New Roman" w:cs="Times New Roman"/>
                <w:sz w:val="24"/>
                <w:szCs w:val="24"/>
              </w:rPr>
              <w:t xml:space="preserve">съгласно </w:t>
            </w:r>
            <w:r w:rsidRPr="00F77C06">
              <w:rPr>
                <w:rFonts w:ascii="Times New Roman" w:hAnsi="Times New Roman" w:cs="Times New Roman"/>
                <w:sz w:val="24"/>
                <w:szCs w:val="24"/>
              </w:rPr>
              <w:t>приложение № 6</w:t>
            </w:r>
            <w:r w:rsidRPr="0071366A">
              <w:rPr>
                <w:rFonts w:ascii="Times New Roman" w:hAnsi="Times New Roman" w:cs="Times New Roman"/>
                <w:sz w:val="24"/>
                <w:szCs w:val="24"/>
              </w:rPr>
              <w:t xml:space="preserve"> от Наредба 22, от представляващия/те кандидата, а когато бенефициентът е юридическо лице, декларация се представя от представителя по закон и/или пълномощие, както и временно изпълняващ такава, както и о</w:t>
            </w:r>
            <w:r w:rsidRPr="00F77C06">
              <w:rPr>
                <w:rFonts w:ascii="Times New Roman" w:hAnsi="Times New Roman" w:cs="Times New Roman"/>
                <w:sz w:val="24"/>
                <w:szCs w:val="24"/>
              </w:rPr>
              <w:t>т лицата с правомощия за вземане на решения или контрол по отношение на кандидата;</w:t>
            </w:r>
          </w:p>
          <w:p w:rsidR="000529A7" w:rsidRPr="00A524FC" w:rsidRDefault="000529A7" w:rsidP="000B4965">
            <w:pPr>
              <w:widowControl w:val="0"/>
              <w:autoSpaceDE w:val="0"/>
              <w:autoSpaceDN w:val="0"/>
              <w:adjustRightInd w:val="0"/>
              <w:spacing w:line="276" w:lineRule="auto"/>
              <w:ind w:left="708"/>
              <w:jc w:val="both"/>
              <w:rPr>
                <w:rFonts w:ascii="Times New Roman" w:hAnsi="Times New Roman" w:cs="Times New Roman"/>
                <w:sz w:val="24"/>
                <w:szCs w:val="24"/>
              </w:rPr>
            </w:pPr>
            <w:r w:rsidRPr="00F77C06">
              <w:rPr>
                <w:rFonts w:ascii="Times New Roman" w:hAnsi="Times New Roman" w:cs="Times New Roman"/>
                <w:sz w:val="24"/>
                <w:szCs w:val="24"/>
              </w:rPr>
              <w:t>3. декларация за нередности съгласно приложение № 10</w:t>
            </w:r>
            <w:r w:rsidRPr="0071366A">
              <w:rPr>
                <w:rFonts w:ascii="Times New Roman" w:hAnsi="Times New Roman" w:cs="Times New Roman"/>
                <w:sz w:val="24"/>
                <w:szCs w:val="24"/>
              </w:rPr>
              <w:t xml:space="preserve"> от Наредба 22 от представляващия/те кандидата а когато бенефициентът е юридическо лице, декларация се представя от предс</w:t>
            </w:r>
            <w:r w:rsidRPr="00F77C06">
              <w:rPr>
                <w:rFonts w:ascii="Times New Roman" w:hAnsi="Times New Roman" w:cs="Times New Roman"/>
                <w:sz w:val="24"/>
                <w:szCs w:val="24"/>
              </w:rPr>
              <w:t>тавителя по закон и/или пълномощие, както и временно изпълняващ такава, както и от лицата с правомощия</w:t>
            </w:r>
            <w:r w:rsidRPr="00A524FC">
              <w:rPr>
                <w:rFonts w:ascii="Times New Roman" w:hAnsi="Times New Roman" w:cs="Times New Roman"/>
                <w:sz w:val="24"/>
                <w:szCs w:val="24"/>
              </w:rPr>
              <w:t xml:space="preserve"> за вземане на решения или контрол по отношение на кандидата; </w:t>
            </w:r>
          </w:p>
          <w:p w:rsidR="000529A7" w:rsidRPr="000529A7" w:rsidRDefault="000529A7" w:rsidP="000B4965">
            <w:pPr>
              <w:tabs>
                <w:tab w:val="left" w:pos="851"/>
              </w:tabs>
              <w:spacing w:line="276" w:lineRule="auto"/>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0529A7" w:rsidRPr="000529A7" w:rsidRDefault="000529A7" w:rsidP="000B4965">
            <w:pPr>
              <w:tabs>
                <w:tab w:val="left" w:pos="851"/>
              </w:tabs>
              <w:spacing w:line="276" w:lineRule="auto"/>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0529A7" w:rsidRPr="000529A7" w:rsidRDefault="000529A7" w:rsidP="00F77C06">
            <w:pPr>
              <w:shd w:val="clear" w:color="auto" w:fill="FEFEFE"/>
              <w:spacing w:line="276" w:lineRule="auto"/>
              <w:jc w:val="both"/>
              <w:rPr>
                <w:rFonts w:ascii="Times New Roman" w:eastAsia="Times New Roman" w:hAnsi="Times New Roman" w:cs="Times New Roman"/>
                <w:color w:val="000000"/>
                <w:sz w:val="24"/>
                <w:szCs w:val="24"/>
                <w:lang w:eastAsia="bg-BG"/>
              </w:rPr>
            </w:pPr>
            <w:r w:rsidRPr="000529A7">
              <w:rPr>
                <w:rFonts w:ascii="Times New Roman" w:eastAsia="Times New Roman" w:hAnsi="Times New Roman" w:cs="Times New Roman"/>
                <w:color w:val="000000"/>
                <w:sz w:val="24"/>
                <w:szCs w:val="24"/>
                <w:lang w:eastAsia="bg-BG"/>
              </w:rPr>
              <w:t>В срок 15 работни дни от датата на получаване на заповедта за предоставяне на финансова помощ кандидатът има право да сключи тристранен административен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0529A7" w:rsidRPr="000529A7" w:rsidRDefault="000529A7" w:rsidP="00F77C06">
            <w:pPr>
              <w:spacing w:line="276" w:lineRule="auto"/>
              <w:jc w:val="both"/>
              <w:rPr>
                <w:rFonts w:ascii="Times New Roman" w:eastAsia="Calibri" w:hAnsi="Times New Roman" w:cs="Times New Roman"/>
                <w:sz w:val="24"/>
                <w:szCs w:val="24"/>
              </w:rPr>
            </w:pPr>
            <w:r w:rsidRPr="000529A7">
              <w:rPr>
                <w:rFonts w:ascii="Times New Roman" w:eastAsia="Calibri" w:hAnsi="Times New Roman" w:cs="Times New Roman"/>
                <w:sz w:val="24"/>
                <w:szCs w:val="24"/>
              </w:rPr>
              <w:t xml:space="preserve">При подписване на административен договор за безвъзмездна финансова помощ, бенефициентът подписва декларация по чл. 25, ал. 2 от ЗУСЕСИФ и чл. 7 от ПМС 162/2016 г., при настъпила промяна в декларираните при кандидатстване обстоятелства </w:t>
            </w:r>
            <w:r w:rsidRPr="0071366A">
              <w:rPr>
                <w:rFonts w:ascii="Times New Roman" w:eastAsia="Calibri" w:hAnsi="Times New Roman" w:cs="Times New Roman"/>
                <w:sz w:val="24"/>
                <w:szCs w:val="24"/>
              </w:rPr>
              <w:t>Приложение</w:t>
            </w:r>
            <w:r w:rsidRPr="000529A7">
              <w:rPr>
                <w:rFonts w:ascii="Times New Roman" w:eastAsia="Calibri" w:hAnsi="Times New Roman" w:cs="Times New Roman"/>
                <w:sz w:val="24"/>
                <w:szCs w:val="24"/>
              </w:rPr>
              <w:t xml:space="preserve"> към Административния договор за предоставяне на безвъзмездна финансова помощ.</w:t>
            </w:r>
          </w:p>
          <w:p w:rsidR="000529A7" w:rsidRPr="009600F8" w:rsidRDefault="000529A7" w:rsidP="00F77C06">
            <w:pPr>
              <w:widowControl w:val="0"/>
              <w:autoSpaceDE w:val="0"/>
              <w:autoSpaceDN w:val="0"/>
              <w:adjustRightInd w:val="0"/>
              <w:spacing w:line="276" w:lineRule="auto"/>
              <w:jc w:val="both"/>
              <w:rPr>
                <w:rFonts w:ascii="Times New Roman" w:hAnsi="Times New Roman" w:cs="Times New Roman"/>
                <w:sz w:val="24"/>
                <w:szCs w:val="24"/>
              </w:rPr>
            </w:pPr>
            <w:r w:rsidRPr="009600F8">
              <w:rPr>
                <w:rFonts w:ascii="Times New Roman" w:hAnsi="Times New Roman" w:cs="Times New Roman"/>
                <w:sz w:val="24"/>
                <w:szCs w:val="24"/>
              </w:rPr>
              <w:t xml:space="preserve">Договорът урежда правата, задълженията и отговорностите на страните, включително изискванията, свързани със спазване на условията, въз основа на които проектът е получил приоритет, основанията за изискуемост на финансовата помощ и краен срок за започване изпълнението на дейностите и инвестициите по проекта. </w:t>
            </w:r>
          </w:p>
          <w:p w:rsidR="000529A7" w:rsidRPr="009600F8" w:rsidRDefault="000529A7" w:rsidP="00F77C06">
            <w:pPr>
              <w:widowControl w:val="0"/>
              <w:autoSpaceDE w:val="0"/>
              <w:autoSpaceDN w:val="0"/>
              <w:adjustRightInd w:val="0"/>
              <w:spacing w:line="276" w:lineRule="auto"/>
              <w:jc w:val="both"/>
              <w:rPr>
                <w:rFonts w:ascii="Times New Roman" w:hAnsi="Times New Roman" w:cs="Times New Roman"/>
                <w:sz w:val="24"/>
                <w:szCs w:val="24"/>
              </w:rPr>
            </w:pPr>
            <w:r w:rsidRPr="009600F8">
              <w:rPr>
                <w:rFonts w:ascii="Times New Roman" w:hAnsi="Times New Roman" w:cs="Times New Roman"/>
                <w:sz w:val="24"/>
                <w:szCs w:val="24"/>
              </w:rPr>
              <w:t>Когато при обработката на заявлението за подпомагане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0529A7" w:rsidRPr="000529A7" w:rsidRDefault="000529A7" w:rsidP="00F77C06">
            <w:pPr>
              <w:spacing w:line="276" w:lineRule="auto"/>
              <w:jc w:val="both"/>
              <w:rPr>
                <w:rFonts w:ascii="Times New Roman" w:eastAsia="Calibri" w:hAnsi="Times New Roman" w:cs="Times New Roman"/>
                <w:sz w:val="24"/>
                <w:szCs w:val="24"/>
              </w:rPr>
            </w:pPr>
            <w:r w:rsidRPr="000529A7">
              <w:rPr>
                <w:rFonts w:ascii="Times New Roman" w:eastAsia="Calibri" w:hAnsi="Times New Roman" w:cs="Times New Roman"/>
                <w:sz w:val="24"/>
                <w:szCs w:val="24"/>
              </w:rPr>
              <w:t xml:space="preserve">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w:t>
            </w:r>
          </w:p>
          <w:p w:rsidR="009B43CE" w:rsidRPr="002D1D84" w:rsidRDefault="000529A7" w:rsidP="00361B8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СНЦ „</w:t>
            </w:r>
            <w:r w:rsidRPr="000529A7">
              <w:rPr>
                <w:rFonts w:ascii="Times New Roman" w:eastAsia="Calibri" w:hAnsi="Times New Roman" w:cs="Times New Roman"/>
                <w:sz w:val="24"/>
                <w:szCs w:val="24"/>
              </w:rPr>
              <w:t xml:space="preserve">МИГ </w:t>
            </w:r>
            <w:r>
              <w:rPr>
                <w:rFonts w:ascii="Times New Roman" w:eastAsia="Calibri" w:hAnsi="Times New Roman" w:cs="Times New Roman"/>
                <w:sz w:val="24"/>
                <w:szCs w:val="24"/>
              </w:rPr>
              <w:t>– Елхово – Болярово“</w:t>
            </w:r>
            <w:r w:rsidRPr="000529A7">
              <w:rPr>
                <w:rFonts w:ascii="Times New Roman" w:eastAsia="Calibri" w:hAnsi="Times New Roman" w:cs="Times New Roman"/>
                <w:sz w:val="24"/>
                <w:szCs w:val="24"/>
              </w:rPr>
              <w:t xml:space="preserve"> не носи отговорност ако поради грешни и/или непълни данни за кореспонденция, предоставени от самите кандидати, те не получават кореспонденцията с МИГ и/или Разплащателна агенция.</w:t>
            </w:r>
          </w:p>
        </w:tc>
      </w:tr>
    </w:tbl>
    <w:p w:rsidR="00512FF4" w:rsidRPr="00A73D04" w:rsidRDefault="00512FF4" w:rsidP="00B36275">
      <w:pPr>
        <w:pStyle w:val="1"/>
        <w:jc w:val="both"/>
        <w:rPr>
          <w:rFonts w:cs="Times New Roman"/>
          <w:szCs w:val="24"/>
        </w:rPr>
      </w:pPr>
      <w:bookmarkStart w:id="52" w:name="_Toc520193318"/>
      <w:r w:rsidRPr="00A73D04">
        <w:rPr>
          <w:rFonts w:cs="Times New Roman"/>
          <w:szCs w:val="24"/>
        </w:rPr>
        <w:t>27.</w:t>
      </w:r>
      <w:r w:rsidR="000B4965">
        <w:rPr>
          <w:rFonts w:cs="Times New Roman"/>
          <w:szCs w:val="24"/>
        </w:rPr>
        <w:t>3</w:t>
      </w:r>
      <w:r w:rsidRPr="00A73D04">
        <w:rPr>
          <w:rFonts w:cs="Times New Roman"/>
          <w:szCs w:val="24"/>
        </w:rPr>
        <w:t>. Процедура за уведомяване на неодобрени и одобрени кандидати и скл</w:t>
      </w:r>
      <w:r w:rsidRPr="00AA707E">
        <w:rPr>
          <w:rFonts w:cs="Times New Roman"/>
          <w:sz w:val="22"/>
          <w:szCs w:val="22"/>
        </w:rPr>
        <w:t xml:space="preserve">ючване на </w:t>
      </w:r>
      <w:r w:rsidRPr="00A73D04">
        <w:rPr>
          <w:rFonts w:cs="Times New Roman"/>
          <w:szCs w:val="24"/>
        </w:rPr>
        <w:t>административни договори за предоставяне на безвъзмездна финансова помощ:</w:t>
      </w:r>
      <w:bookmarkEnd w:id="52"/>
    </w:p>
    <w:tbl>
      <w:tblPr>
        <w:tblStyle w:val="a9"/>
        <w:tblW w:w="9606" w:type="dxa"/>
        <w:tblLook w:val="04A0" w:firstRow="1" w:lastRow="0" w:firstColumn="1" w:lastColumn="0" w:noHBand="0" w:noVBand="1"/>
      </w:tblPr>
      <w:tblGrid>
        <w:gridCol w:w="9606"/>
      </w:tblGrid>
      <w:tr w:rsidR="00512FF4" w:rsidRPr="00AA707E" w:rsidTr="00D059A4">
        <w:tc>
          <w:tcPr>
            <w:tcW w:w="9606" w:type="dxa"/>
          </w:tcPr>
          <w:p w:rsidR="001813C9" w:rsidRPr="001813C9" w:rsidRDefault="001813C9" w:rsidP="00B36275">
            <w:pPr>
              <w:spacing w:line="276" w:lineRule="auto"/>
              <w:jc w:val="both"/>
              <w:rPr>
                <w:rFonts w:ascii="Times New Roman" w:hAnsi="Times New Roman" w:cs="Times New Roman"/>
                <w:sz w:val="24"/>
                <w:szCs w:val="24"/>
              </w:rPr>
            </w:pPr>
            <w:r w:rsidRPr="001813C9">
              <w:rPr>
                <w:rFonts w:ascii="Times New Roman" w:hAnsi="Times New Roman" w:cs="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1813C9" w:rsidRDefault="001813C9" w:rsidP="00B36275">
            <w:pPr>
              <w:spacing w:line="276" w:lineRule="auto"/>
              <w:jc w:val="both"/>
              <w:rPr>
                <w:rFonts w:ascii="Times New Roman" w:hAnsi="Times New Roman" w:cs="Times New Roman"/>
                <w:sz w:val="24"/>
                <w:szCs w:val="24"/>
              </w:rPr>
            </w:pPr>
            <w:r w:rsidRPr="003C4764">
              <w:rPr>
                <w:rFonts w:ascii="Times New Roman" w:hAnsi="Times New Roman" w:cs="Times New Roman"/>
                <w:sz w:val="24"/>
                <w:szCs w:val="24"/>
                <w:shd w:val="clear" w:color="auto" w:fill="FEFEFE"/>
              </w:rPr>
              <w:t>МИГ</w:t>
            </w:r>
            <w:r w:rsidR="003C4764">
              <w:rPr>
                <w:rFonts w:ascii="Times New Roman" w:hAnsi="Times New Roman" w:cs="Times New Roman"/>
                <w:sz w:val="24"/>
                <w:szCs w:val="24"/>
                <w:shd w:val="clear" w:color="auto" w:fill="FEFEFE"/>
              </w:rPr>
              <w:t xml:space="preserve"> </w:t>
            </w:r>
            <w:r w:rsidRPr="003C4764">
              <w:rPr>
                <w:rFonts w:ascii="Times New Roman" w:eastAsia="Calibri" w:hAnsi="Times New Roman" w:cs="Times New Roman"/>
                <w:sz w:val="24"/>
                <w:szCs w:val="24"/>
                <w:shd w:val="clear" w:color="auto" w:fill="FEFEFE"/>
              </w:rPr>
              <w:t>уведомява кандидатите, чиито проектни предложения не са одобрени</w:t>
            </w:r>
            <w:r w:rsidRPr="003C4764">
              <w:rPr>
                <w:rFonts w:ascii="Times New Roman" w:hAnsi="Times New Roman" w:cs="Times New Roman"/>
                <w:sz w:val="24"/>
                <w:szCs w:val="24"/>
                <w:shd w:val="clear" w:color="auto" w:fill="FEFEFE"/>
              </w:rPr>
              <w:t xml:space="preserve"> в срок до 5 работни дни от одобрението на оценителния доклад</w:t>
            </w:r>
            <w:r w:rsidR="003613C9" w:rsidRPr="00B36275">
              <w:rPr>
                <w:rFonts w:ascii="Times New Roman" w:hAnsi="Times New Roman" w:cs="Times New Roman"/>
                <w:sz w:val="24"/>
                <w:szCs w:val="24"/>
                <w:shd w:val="clear" w:color="auto" w:fill="FEFEFE"/>
              </w:rPr>
              <w:t>.</w:t>
            </w:r>
          </w:p>
          <w:p w:rsidR="00512FF4" w:rsidRPr="00AA707E" w:rsidRDefault="00512FF4" w:rsidP="00B36275">
            <w:pPr>
              <w:spacing w:line="276" w:lineRule="auto"/>
              <w:jc w:val="both"/>
              <w:rPr>
                <w:rFonts w:ascii="Times New Roman" w:hAnsi="Times New Roman" w:cs="Times New Roman"/>
              </w:rPr>
            </w:pPr>
            <w:r w:rsidRPr="001813C9">
              <w:rPr>
                <w:rFonts w:ascii="Times New Roman" w:hAnsi="Times New Roman" w:cs="Times New Roman"/>
                <w:sz w:val="24"/>
                <w:szCs w:val="24"/>
              </w:rPr>
              <w:t>При одобрен</w:t>
            </w:r>
            <w:r w:rsidR="001813C9" w:rsidRPr="001813C9">
              <w:rPr>
                <w:rFonts w:ascii="Times New Roman" w:hAnsi="Times New Roman" w:cs="Times New Roman"/>
                <w:sz w:val="24"/>
                <w:szCs w:val="24"/>
              </w:rPr>
              <w:t xml:space="preserve"> от ДФЗ</w:t>
            </w:r>
            <w:r w:rsidRPr="001813C9">
              <w:rPr>
                <w:rFonts w:ascii="Times New Roman" w:hAnsi="Times New Roman" w:cs="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1813C9">
              <w:rPr>
                <w:rFonts w:ascii="Times New Roman" w:hAnsi="Times New Roman" w:cs="Times New Roman"/>
                <w:sz w:val="24"/>
                <w:szCs w:val="24"/>
              </w:rPr>
              <w:t xml:space="preserve"> за сключване на административен договор за предоставяне на БФП.</w:t>
            </w:r>
          </w:p>
        </w:tc>
      </w:tr>
    </w:tbl>
    <w:p w:rsidR="00B40904" w:rsidRPr="00A628D3" w:rsidRDefault="00B40904" w:rsidP="00B36275">
      <w:pPr>
        <w:pStyle w:val="1"/>
        <w:jc w:val="both"/>
        <w:rPr>
          <w:rFonts w:cs="Times New Roman"/>
          <w:szCs w:val="24"/>
        </w:rPr>
      </w:pPr>
      <w:bookmarkStart w:id="53" w:name="_Toc520193319"/>
      <w:r w:rsidRPr="00A628D3">
        <w:rPr>
          <w:rFonts w:cs="Times New Roman"/>
          <w:szCs w:val="24"/>
        </w:rPr>
        <w:t>28. Приложения към Условията за кандидатстване:</w:t>
      </w:r>
      <w:bookmarkEnd w:id="53"/>
    </w:p>
    <w:tbl>
      <w:tblPr>
        <w:tblStyle w:val="a9"/>
        <w:tblW w:w="9606" w:type="dxa"/>
        <w:tblLook w:val="04A0" w:firstRow="1" w:lastRow="0" w:firstColumn="1" w:lastColumn="0" w:noHBand="0" w:noVBand="1"/>
      </w:tblPr>
      <w:tblGrid>
        <w:gridCol w:w="9606"/>
      </w:tblGrid>
      <w:tr w:rsidR="00B40904" w:rsidRPr="00AA707E" w:rsidTr="00253ED4">
        <w:trPr>
          <w:trHeight w:val="7918"/>
        </w:trPr>
        <w:tc>
          <w:tcPr>
            <w:tcW w:w="9606" w:type="dxa"/>
          </w:tcPr>
          <w:p w:rsidR="00A628D3" w:rsidRPr="00A628D3" w:rsidRDefault="00A628D3" w:rsidP="00F77C06">
            <w:pPr>
              <w:spacing w:line="276" w:lineRule="auto"/>
              <w:rPr>
                <w:rFonts w:ascii="Times New Roman" w:hAnsi="Times New Roman" w:cs="Times New Roman"/>
                <w:sz w:val="24"/>
                <w:szCs w:val="24"/>
              </w:rPr>
            </w:pPr>
            <w:r w:rsidRPr="00A628D3">
              <w:rPr>
                <w:rFonts w:ascii="Times New Roman" w:hAnsi="Times New Roman" w:cs="Times New Roman"/>
                <w:sz w:val="24"/>
                <w:szCs w:val="24"/>
              </w:rPr>
              <w:t>Приложение № 1 Основна информация за проектното предложение</w:t>
            </w:r>
          </w:p>
          <w:p w:rsidR="00A628D3" w:rsidRDefault="00A628D3" w:rsidP="00F77C06">
            <w:pPr>
              <w:spacing w:line="276" w:lineRule="auto"/>
              <w:rPr>
                <w:rFonts w:ascii="Times New Roman" w:hAnsi="Times New Roman" w:cs="Times New Roman"/>
                <w:sz w:val="24"/>
                <w:szCs w:val="24"/>
              </w:rPr>
            </w:pPr>
            <w:r w:rsidRPr="00A628D3">
              <w:rPr>
                <w:rFonts w:ascii="Times New Roman" w:hAnsi="Times New Roman" w:cs="Times New Roman"/>
                <w:sz w:val="24"/>
                <w:szCs w:val="24"/>
              </w:rPr>
              <w:t>Приложение № 2 Таблица за допустими инвестиции</w:t>
            </w:r>
          </w:p>
          <w:p w:rsidR="005C74B4" w:rsidRDefault="005C74B4" w:rsidP="00F77C06">
            <w:pPr>
              <w:rPr>
                <w:rFonts w:ascii="Times New Roman" w:hAnsi="Times New Roman" w:cs="Times New Roman"/>
                <w:sz w:val="24"/>
                <w:szCs w:val="24"/>
              </w:rPr>
            </w:pPr>
            <w:r>
              <w:rPr>
                <w:rFonts w:ascii="Times New Roman" w:hAnsi="Times New Roman" w:cs="Times New Roman"/>
                <w:sz w:val="24"/>
                <w:szCs w:val="24"/>
              </w:rPr>
              <w:t xml:space="preserve">Приложение № 3 </w:t>
            </w:r>
            <w:r w:rsidR="00874D1B" w:rsidRPr="005C74B4">
              <w:rPr>
                <w:rFonts w:ascii="Times New Roman" w:hAnsi="Times New Roman" w:cs="Times New Roman"/>
                <w:sz w:val="24"/>
                <w:szCs w:val="24"/>
              </w:rPr>
              <w:t>Декларация</w:t>
            </w:r>
            <w:r w:rsidR="00874D1B">
              <w:rPr>
                <w:rFonts w:ascii="Times New Roman" w:hAnsi="Times New Roman" w:cs="Times New Roman"/>
                <w:sz w:val="24"/>
                <w:szCs w:val="24"/>
              </w:rPr>
              <w:t xml:space="preserve"> </w:t>
            </w:r>
            <w:r w:rsidRPr="005C74B4">
              <w:rPr>
                <w:rFonts w:ascii="Times New Roman" w:hAnsi="Times New Roman" w:cs="Times New Roman"/>
                <w:sz w:val="24"/>
                <w:szCs w:val="24"/>
              </w:rPr>
              <w:t xml:space="preserve">по чл. 19 и 20 от Закона за защита на личните данни </w:t>
            </w:r>
            <w:r>
              <w:rPr>
                <w:rFonts w:ascii="Times New Roman" w:hAnsi="Times New Roman" w:cs="Times New Roman"/>
                <w:sz w:val="24"/>
                <w:szCs w:val="24"/>
              </w:rPr>
              <w:t>(</w:t>
            </w:r>
            <w:r w:rsidRPr="005C74B4">
              <w:rPr>
                <w:rFonts w:ascii="Times New Roman" w:hAnsi="Times New Roman" w:cs="Times New Roman"/>
                <w:sz w:val="24"/>
                <w:szCs w:val="24"/>
              </w:rPr>
              <w:t>Приложение № 12 от Наредба № 22/14.12.2015 г. на МЗХ</w:t>
            </w:r>
            <w:r>
              <w:rPr>
                <w:rFonts w:ascii="Times New Roman" w:hAnsi="Times New Roman" w:cs="Times New Roman"/>
                <w:sz w:val="24"/>
                <w:szCs w:val="24"/>
              </w:rPr>
              <w:t>Г)</w:t>
            </w:r>
          </w:p>
          <w:p w:rsidR="005C74B4" w:rsidRDefault="005C74B4" w:rsidP="00F77C06">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 4 </w:t>
            </w:r>
            <w:r w:rsidR="00874D1B">
              <w:rPr>
                <w:rFonts w:ascii="Times New Roman" w:hAnsi="Times New Roman" w:cs="Times New Roman"/>
                <w:sz w:val="24"/>
                <w:szCs w:val="24"/>
              </w:rPr>
              <w:t xml:space="preserve">Декларация </w:t>
            </w:r>
            <w:r w:rsidRPr="005C74B4">
              <w:rPr>
                <w:rFonts w:ascii="Times New Roman" w:hAnsi="Times New Roman" w:cs="Times New Roman"/>
                <w:sz w:val="24"/>
                <w:szCs w:val="24"/>
              </w:rPr>
              <w:t>Образец по Приложение № 6 от Наредба № 22/14.12.2015 г.</w:t>
            </w:r>
          </w:p>
          <w:p w:rsidR="005C74B4" w:rsidRPr="00A628D3" w:rsidRDefault="005C74B4" w:rsidP="00F77C06">
            <w:pPr>
              <w:rPr>
                <w:rFonts w:ascii="Times New Roman" w:hAnsi="Times New Roman" w:cs="Times New Roman"/>
                <w:sz w:val="24"/>
                <w:szCs w:val="24"/>
              </w:rPr>
            </w:pPr>
            <w:r w:rsidRPr="005C74B4">
              <w:rPr>
                <w:rFonts w:ascii="Times New Roman" w:hAnsi="Times New Roman" w:cs="Times New Roman"/>
                <w:sz w:val="24"/>
                <w:szCs w:val="24"/>
              </w:rPr>
              <w:t>Приложение № 5 Декларация за нередности</w:t>
            </w:r>
          </w:p>
          <w:p w:rsidR="005C74B4" w:rsidRDefault="005C74B4" w:rsidP="00874D1B">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 6 </w:t>
            </w:r>
            <w:r w:rsidR="00874D1B" w:rsidRPr="00874D1B">
              <w:rPr>
                <w:rFonts w:ascii="Times New Roman" w:hAnsi="Times New Roman" w:cs="Times New Roman"/>
                <w:sz w:val="24"/>
                <w:szCs w:val="24"/>
              </w:rPr>
              <w:t xml:space="preserve">Декларация </w:t>
            </w:r>
            <w:r>
              <w:rPr>
                <w:rFonts w:ascii="Times New Roman" w:hAnsi="Times New Roman" w:cs="Times New Roman"/>
                <w:sz w:val="24"/>
                <w:szCs w:val="24"/>
              </w:rPr>
              <w:t>з</w:t>
            </w:r>
            <w:r w:rsidRPr="005C74B4">
              <w:rPr>
                <w:rFonts w:ascii="Times New Roman" w:hAnsi="Times New Roman" w:cs="Times New Roman"/>
                <w:sz w:val="24"/>
                <w:szCs w:val="24"/>
              </w:rPr>
              <w:t>а отсъствието на обстоятелства по чл. 25, ал. 2 от ЗУСЕСИФ</w:t>
            </w:r>
          </w:p>
          <w:p w:rsidR="005C74B4" w:rsidRDefault="005C74B4" w:rsidP="00F77C06">
            <w:pPr>
              <w:rPr>
                <w:rFonts w:ascii="Times New Roman" w:hAnsi="Times New Roman" w:cs="Times New Roman"/>
                <w:sz w:val="24"/>
                <w:szCs w:val="24"/>
              </w:rPr>
            </w:pPr>
            <w:r w:rsidRPr="005C74B4">
              <w:rPr>
                <w:rFonts w:ascii="Times New Roman" w:hAnsi="Times New Roman" w:cs="Times New Roman"/>
                <w:sz w:val="24"/>
                <w:szCs w:val="24"/>
              </w:rPr>
              <w:t>Приложение № 7а  АНАЛИЗ РАЗХОДИ –ПОЛЗИ</w:t>
            </w:r>
            <w:r>
              <w:rPr>
                <w:rFonts w:ascii="Times New Roman" w:hAnsi="Times New Roman" w:cs="Times New Roman"/>
                <w:sz w:val="24"/>
                <w:szCs w:val="24"/>
              </w:rPr>
              <w:t xml:space="preserve"> </w:t>
            </w:r>
            <w:r w:rsidRPr="005C74B4">
              <w:rPr>
                <w:rFonts w:ascii="Times New Roman" w:hAnsi="Times New Roman" w:cs="Times New Roman"/>
                <w:sz w:val="24"/>
                <w:szCs w:val="24"/>
              </w:rPr>
              <w:t>(финансов анализ)</w:t>
            </w:r>
          </w:p>
          <w:p w:rsidR="005C74B4" w:rsidRDefault="005C74B4" w:rsidP="005C74B4">
            <w:pPr>
              <w:rPr>
                <w:rFonts w:ascii="Times New Roman" w:hAnsi="Times New Roman" w:cs="Times New Roman"/>
                <w:sz w:val="24"/>
                <w:szCs w:val="24"/>
              </w:rPr>
            </w:pPr>
            <w:r w:rsidRPr="005C74B4">
              <w:rPr>
                <w:rFonts w:ascii="Times New Roman" w:hAnsi="Times New Roman" w:cs="Times New Roman"/>
                <w:sz w:val="24"/>
                <w:szCs w:val="24"/>
              </w:rPr>
              <w:t>Приложение № 7</w:t>
            </w:r>
            <w:r w:rsidR="001A5944">
              <w:rPr>
                <w:rFonts w:ascii="Times New Roman" w:hAnsi="Times New Roman" w:cs="Times New Roman"/>
                <w:sz w:val="24"/>
                <w:szCs w:val="24"/>
              </w:rPr>
              <w:t>б</w:t>
            </w:r>
            <w:r w:rsidRPr="005C74B4">
              <w:rPr>
                <w:rFonts w:ascii="Times New Roman" w:hAnsi="Times New Roman" w:cs="Times New Roman"/>
                <w:sz w:val="24"/>
                <w:szCs w:val="24"/>
              </w:rPr>
              <w:t xml:space="preserve">  АНАЛИЗ РАЗХОДИ –ПОЛЗИ</w:t>
            </w:r>
            <w:r>
              <w:rPr>
                <w:rFonts w:ascii="Times New Roman" w:hAnsi="Times New Roman" w:cs="Times New Roman"/>
                <w:sz w:val="24"/>
                <w:szCs w:val="24"/>
              </w:rPr>
              <w:t xml:space="preserve"> – таблици към анализа</w:t>
            </w:r>
          </w:p>
          <w:p w:rsidR="005C74B4" w:rsidRDefault="005C74B4" w:rsidP="005C74B4">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5C74B4">
              <w:rPr>
                <w:rFonts w:ascii="Times New Roman" w:hAnsi="Times New Roman" w:cs="Times New Roman"/>
                <w:sz w:val="24"/>
                <w:szCs w:val="24"/>
              </w:rPr>
              <w:t xml:space="preserve">8 Декларация за обстоятелствата по </w:t>
            </w:r>
            <w:r>
              <w:rPr>
                <w:rFonts w:ascii="Times New Roman" w:hAnsi="Times New Roman" w:cs="Times New Roman"/>
                <w:sz w:val="24"/>
                <w:szCs w:val="24"/>
              </w:rPr>
              <w:t xml:space="preserve">по </w:t>
            </w:r>
            <w:r w:rsidRPr="005C74B4">
              <w:rPr>
                <w:rFonts w:ascii="Times New Roman" w:hAnsi="Times New Roman" w:cs="Times New Roman"/>
                <w:sz w:val="24"/>
                <w:szCs w:val="24"/>
              </w:rPr>
              <w:t xml:space="preserve">чл.3 и чл.4 </w:t>
            </w:r>
            <w:r>
              <w:rPr>
                <w:rFonts w:ascii="Times New Roman" w:hAnsi="Times New Roman" w:cs="Times New Roman"/>
                <w:sz w:val="24"/>
                <w:szCs w:val="24"/>
              </w:rPr>
              <w:t xml:space="preserve">от </w:t>
            </w:r>
            <w:r w:rsidRPr="005C74B4">
              <w:rPr>
                <w:rFonts w:ascii="Times New Roman" w:hAnsi="Times New Roman" w:cs="Times New Roman"/>
                <w:sz w:val="24"/>
                <w:szCs w:val="24"/>
              </w:rPr>
              <w:t>ЗМСП</w:t>
            </w:r>
          </w:p>
          <w:p w:rsidR="005C74B4" w:rsidRDefault="005C74B4" w:rsidP="005C74B4">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5C74B4">
              <w:rPr>
                <w:rFonts w:ascii="Times New Roman" w:hAnsi="Times New Roman" w:cs="Times New Roman"/>
                <w:sz w:val="24"/>
                <w:szCs w:val="24"/>
              </w:rPr>
              <w:t>8а Указания за попълване</w:t>
            </w:r>
            <w:r>
              <w:rPr>
                <w:rFonts w:ascii="Times New Roman" w:hAnsi="Times New Roman" w:cs="Times New Roman"/>
                <w:sz w:val="24"/>
                <w:szCs w:val="24"/>
              </w:rPr>
              <w:t xml:space="preserve"> на</w:t>
            </w:r>
            <w:r w:rsidRPr="005C74B4">
              <w:rPr>
                <w:rFonts w:ascii="Times New Roman" w:hAnsi="Times New Roman" w:cs="Times New Roman"/>
                <w:sz w:val="24"/>
                <w:szCs w:val="24"/>
              </w:rPr>
              <w:t xml:space="preserve"> Декларация за обстоятелствата по </w:t>
            </w:r>
            <w:r>
              <w:rPr>
                <w:rFonts w:ascii="Times New Roman" w:hAnsi="Times New Roman" w:cs="Times New Roman"/>
                <w:sz w:val="24"/>
                <w:szCs w:val="24"/>
              </w:rPr>
              <w:t xml:space="preserve">по </w:t>
            </w:r>
            <w:r w:rsidRPr="005C74B4">
              <w:rPr>
                <w:rFonts w:ascii="Times New Roman" w:hAnsi="Times New Roman" w:cs="Times New Roman"/>
                <w:sz w:val="24"/>
                <w:szCs w:val="24"/>
              </w:rPr>
              <w:t xml:space="preserve">чл.3 и чл.4 </w:t>
            </w:r>
            <w:r>
              <w:rPr>
                <w:rFonts w:ascii="Times New Roman" w:hAnsi="Times New Roman" w:cs="Times New Roman"/>
                <w:sz w:val="24"/>
                <w:szCs w:val="24"/>
              </w:rPr>
              <w:t xml:space="preserve">от </w:t>
            </w:r>
            <w:r w:rsidRPr="005C74B4">
              <w:rPr>
                <w:rFonts w:ascii="Times New Roman" w:hAnsi="Times New Roman" w:cs="Times New Roman"/>
                <w:sz w:val="24"/>
                <w:szCs w:val="24"/>
              </w:rPr>
              <w:t xml:space="preserve">ЗМСП </w:t>
            </w:r>
          </w:p>
          <w:p w:rsidR="005C74B4" w:rsidRDefault="005C74B4" w:rsidP="005C74B4">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5C74B4">
              <w:rPr>
                <w:rFonts w:ascii="Times New Roman" w:hAnsi="Times New Roman" w:cs="Times New Roman"/>
                <w:sz w:val="24"/>
                <w:szCs w:val="24"/>
              </w:rPr>
              <w:t>8б Справка за обобщ</w:t>
            </w:r>
            <w:r>
              <w:rPr>
                <w:rFonts w:ascii="Times New Roman" w:hAnsi="Times New Roman" w:cs="Times New Roman"/>
                <w:sz w:val="24"/>
                <w:szCs w:val="24"/>
              </w:rPr>
              <w:t xml:space="preserve">ените </w:t>
            </w:r>
            <w:r w:rsidRPr="005C74B4">
              <w:rPr>
                <w:rFonts w:ascii="Times New Roman" w:hAnsi="Times New Roman" w:cs="Times New Roman"/>
                <w:sz w:val="24"/>
                <w:szCs w:val="24"/>
              </w:rPr>
              <w:t>параметри на предприятието</w:t>
            </w:r>
            <w:r>
              <w:rPr>
                <w:rFonts w:ascii="Times New Roman" w:hAnsi="Times New Roman" w:cs="Times New Roman"/>
                <w:sz w:val="24"/>
                <w:szCs w:val="24"/>
              </w:rPr>
              <w:t xml:space="preserve"> </w:t>
            </w:r>
            <w:r w:rsidRPr="005C74B4">
              <w:rPr>
                <w:rFonts w:ascii="Times New Roman" w:hAnsi="Times New Roman" w:cs="Times New Roman"/>
                <w:sz w:val="24"/>
                <w:szCs w:val="24"/>
              </w:rPr>
              <w:t>-</w:t>
            </w:r>
            <w:r>
              <w:rPr>
                <w:rFonts w:ascii="Times New Roman" w:hAnsi="Times New Roman" w:cs="Times New Roman"/>
                <w:sz w:val="24"/>
                <w:szCs w:val="24"/>
              </w:rPr>
              <w:t xml:space="preserve"> </w:t>
            </w:r>
            <w:r w:rsidRPr="005C74B4">
              <w:rPr>
                <w:rFonts w:ascii="Times New Roman" w:hAnsi="Times New Roman" w:cs="Times New Roman"/>
                <w:sz w:val="24"/>
                <w:szCs w:val="24"/>
              </w:rPr>
              <w:t>ЗМСП</w:t>
            </w:r>
          </w:p>
          <w:p w:rsidR="005C74B4" w:rsidRDefault="005C74B4" w:rsidP="00F77C06">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5C74B4">
              <w:rPr>
                <w:rFonts w:ascii="Times New Roman" w:hAnsi="Times New Roman" w:cs="Times New Roman"/>
                <w:sz w:val="24"/>
                <w:szCs w:val="24"/>
              </w:rPr>
              <w:t xml:space="preserve">9 </w:t>
            </w:r>
            <w:r>
              <w:rPr>
                <w:rFonts w:ascii="Times New Roman" w:hAnsi="Times New Roman" w:cs="Times New Roman"/>
                <w:sz w:val="24"/>
                <w:szCs w:val="24"/>
              </w:rPr>
              <w:t xml:space="preserve">Количествено-стойностни сметки </w:t>
            </w:r>
          </w:p>
          <w:p w:rsidR="005C74B4" w:rsidRDefault="005C74B4" w:rsidP="00F77C06">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5C74B4">
              <w:rPr>
                <w:rFonts w:ascii="Times New Roman" w:hAnsi="Times New Roman" w:cs="Times New Roman"/>
                <w:sz w:val="24"/>
                <w:szCs w:val="24"/>
              </w:rPr>
              <w:t>10 Декларация за липса или наличие на двойно финансиране по проекта</w:t>
            </w:r>
          </w:p>
          <w:p w:rsidR="005C74B4" w:rsidRDefault="005C74B4" w:rsidP="00F77C06">
            <w:pPr>
              <w:rPr>
                <w:rFonts w:ascii="Times New Roman" w:hAnsi="Times New Roman" w:cs="Times New Roman"/>
                <w:sz w:val="24"/>
                <w:szCs w:val="24"/>
              </w:rPr>
            </w:pPr>
            <w:r w:rsidRPr="005C74B4">
              <w:rPr>
                <w:rFonts w:ascii="Times New Roman" w:hAnsi="Times New Roman" w:cs="Times New Roman"/>
                <w:sz w:val="24"/>
                <w:szCs w:val="24"/>
              </w:rPr>
              <w:t xml:space="preserve">Приложение № 11 </w:t>
            </w:r>
            <w:r w:rsidR="00874D1B" w:rsidRPr="005C74B4">
              <w:rPr>
                <w:rFonts w:ascii="Times New Roman" w:hAnsi="Times New Roman" w:cs="Times New Roman"/>
                <w:sz w:val="24"/>
                <w:szCs w:val="24"/>
              </w:rPr>
              <w:t>Декларация за липса на изкуствено създадени условия</w:t>
            </w:r>
          </w:p>
          <w:p w:rsidR="005C74B4" w:rsidRDefault="00874D1B" w:rsidP="00F77C06">
            <w:pPr>
              <w:rPr>
                <w:rFonts w:ascii="Times New Roman" w:hAnsi="Times New Roman" w:cs="Times New Roman"/>
                <w:sz w:val="24"/>
                <w:szCs w:val="24"/>
              </w:rPr>
            </w:pPr>
            <w:r w:rsidRPr="00874D1B">
              <w:rPr>
                <w:rFonts w:ascii="Times New Roman" w:hAnsi="Times New Roman" w:cs="Times New Roman"/>
                <w:sz w:val="24"/>
                <w:szCs w:val="24"/>
              </w:rPr>
              <w:t>Приложение № 12 Декларация за размера на получените държавни помощи</w:t>
            </w:r>
          </w:p>
          <w:p w:rsidR="00874D1B" w:rsidRDefault="00874D1B" w:rsidP="00F77C06">
            <w:pPr>
              <w:rPr>
                <w:rFonts w:ascii="Times New Roman" w:hAnsi="Times New Roman" w:cs="Times New Roman"/>
                <w:sz w:val="24"/>
                <w:szCs w:val="24"/>
              </w:rPr>
            </w:pPr>
            <w:r w:rsidRPr="00874D1B">
              <w:rPr>
                <w:rFonts w:ascii="Times New Roman" w:hAnsi="Times New Roman" w:cs="Times New Roman"/>
                <w:sz w:val="24"/>
                <w:szCs w:val="24"/>
              </w:rPr>
              <w:t>Приложение № 13 Декларация за минимални помощи</w:t>
            </w:r>
          </w:p>
          <w:p w:rsidR="00874D1B" w:rsidRDefault="004554A0" w:rsidP="00F77C06">
            <w:pPr>
              <w:rPr>
                <w:rFonts w:ascii="Times New Roman" w:hAnsi="Times New Roman" w:cs="Times New Roman"/>
                <w:sz w:val="24"/>
                <w:szCs w:val="24"/>
              </w:rPr>
            </w:pPr>
            <w:r w:rsidRPr="004554A0">
              <w:rPr>
                <w:rFonts w:ascii="Times New Roman" w:hAnsi="Times New Roman" w:cs="Times New Roman"/>
                <w:sz w:val="24"/>
                <w:szCs w:val="24"/>
              </w:rPr>
              <w:t>Приложение № 14</w:t>
            </w:r>
            <w:r>
              <w:rPr>
                <w:rFonts w:ascii="Times New Roman" w:hAnsi="Times New Roman" w:cs="Times New Roman"/>
                <w:sz w:val="24"/>
                <w:szCs w:val="24"/>
              </w:rPr>
              <w:t xml:space="preserve"> </w:t>
            </w:r>
            <w:r w:rsidRPr="004554A0">
              <w:rPr>
                <w:rFonts w:ascii="Times New Roman" w:hAnsi="Times New Roman" w:cs="Times New Roman"/>
                <w:sz w:val="24"/>
                <w:szCs w:val="24"/>
              </w:rPr>
              <w:t>ФОРМУЛЯР ЗА МОНИТОРИНГ</w:t>
            </w:r>
          </w:p>
          <w:p w:rsidR="004554A0" w:rsidRDefault="004554A0" w:rsidP="00F77C06">
            <w:pPr>
              <w:spacing w:line="276" w:lineRule="auto"/>
              <w:rPr>
                <w:rFonts w:ascii="Times New Roman" w:hAnsi="Times New Roman" w:cs="Times New Roman"/>
                <w:sz w:val="24"/>
                <w:szCs w:val="24"/>
              </w:rPr>
            </w:pPr>
            <w:r w:rsidRPr="004554A0">
              <w:rPr>
                <w:rFonts w:ascii="Times New Roman" w:hAnsi="Times New Roman" w:cs="Times New Roman"/>
                <w:sz w:val="24"/>
                <w:szCs w:val="24"/>
              </w:rPr>
              <w:t>Приложение № 15</w:t>
            </w:r>
            <w:r>
              <w:rPr>
                <w:rFonts w:ascii="Times New Roman" w:hAnsi="Times New Roman" w:cs="Times New Roman"/>
                <w:sz w:val="24"/>
                <w:szCs w:val="24"/>
              </w:rPr>
              <w:t xml:space="preserve"> Декларация за НСИ</w:t>
            </w:r>
          </w:p>
          <w:p w:rsidR="004554A0" w:rsidRDefault="004554A0" w:rsidP="004554A0">
            <w:pPr>
              <w:rPr>
                <w:rFonts w:ascii="Times New Roman" w:hAnsi="Times New Roman" w:cs="Times New Roman"/>
                <w:sz w:val="24"/>
                <w:szCs w:val="24"/>
              </w:rPr>
            </w:pPr>
            <w:r w:rsidRPr="004554A0">
              <w:rPr>
                <w:rFonts w:ascii="Times New Roman" w:hAnsi="Times New Roman" w:cs="Times New Roman"/>
                <w:sz w:val="24"/>
                <w:szCs w:val="24"/>
              </w:rPr>
              <w:t>Приложение № 16</w:t>
            </w:r>
            <w:r>
              <w:rPr>
                <w:rFonts w:ascii="Times New Roman" w:hAnsi="Times New Roman" w:cs="Times New Roman"/>
                <w:sz w:val="24"/>
                <w:szCs w:val="24"/>
              </w:rPr>
              <w:t xml:space="preserve"> </w:t>
            </w:r>
            <w:r w:rsidRPr="004554A0">
              <w:rPr>
                <w:rFonts w:ascii="Times New Roman" w:hAnsi="Times New Roman" w:cs="Times New Roman"/>
                <w:sz w:val="24"/>
                <w:szCs w:val="24"/>
              </w:rPr>
              <w:t>ДЕКЛАРАЦИЯ</w:t>
            </w:r>
            <w:r>
              <w:rPr>
                <w:rFonts w:ascii="Times New Roman" w:hAnsi="Times New Roman" w:cs="Times New Roman"/>
                <w:sz w:val="24"/>
                <w:szCs w:val="24"/>
              </w:rPr>
              <w:t xml:space="preserve"> за неприложимост на документи</w:t>
            </w:r>
          </w:p>
          <w:p w:rsidR="004554A0" w:rsidRDefault="004554A0" w:rsidP="004554A0">
            <w:pPr>
              <w:rPr>
                <w:rFonts w:ascii="Times New Roman" w:hAnsi="Times New Roman" w:cs="Times New Roman"/>
                <w:sz w:val="24"/>
                <w:szCs w:val="24"/>
              </w:rPr>
            </w:pPr>
            <w:r w:rsidRPr="004554A0">
              <w:rPr>
                <w:rFonts w:ascii="Times New Roman" w:hAnsi="Times New Roman" w:cs="Times New Roman"/>
                <w:sz w:val="24"/>
                <w:szCs w:val="24"/>
              </w:rPr>
              <w:t xml:space="preserve">Приложение № 17 </w:t>
            </w:r>
            <w:r>
              <w:rPr>
                <w:rFonts w:ascii="Times New Roman" w:hAnsi="Times New Roman" w:cs="Times New Roman"/>
                <w:sz w:val="24"/>
                <w:szCs w:val="24"/>
              </w:rPr>
              <w:t>З</w:t>
            </w:r>
            <w:r w:rsidRPr="004554A0">
              <w:rPr>
                <w:rFonts w:ascii="Times New Roman" w:hAnsi="Times New Roman" w:cs="Times New Roman"/>
                <w:sz w:val="24"/>
                <w:szCs w:val="24"/>
              </w:rPr>
              <w:t xml:space="preserve">аявление за профил за достъп на представителя на кандидата/ кмета на общината </w:t>
            </w:r>
            <w:r>
              <w:rPr>
                <w:rFonts w:ascii="Times New Roman" w:hAnsi="Times New Roman" w:cs="Times New Roman"/>
                <w:sz w:val="24"/>
                <w:szCs w:val="24"/>
              </w:rPr>
              <w:t>до</w:t>
            </w:r>
            <w:r w:rsidRPr="004554A0">
              <w:rPr>
                <w:rFonts w:ascii="Times New Roman" w:hAnsi="Times New Roman" w:cs="Times New Roman"/>
                <w:sz w:val="24"/>
                <w:szCs w:val="24"/>
              </w:rPr>
              <w:t xml:space="preserve"> ИСУН</w:t>
            </w:r>
          </w:p>
          <w:p w:rsidR="00940661" w:rsidRPr="00AA707E" w:rsidRDefault="004554A0" w:rsidP="005C74B4">
            <w:pPr>
              <w:spacing w:line="276" w:lineRule="auto"/>
              <w:rPr>
                <w:rFonts w:ascii="Times New Roman" w:hAnsi="Times New Roman" w:cs="Times New Roman"/>
              </w:rPr>
            </w:pPr>
            <w:r w:rsidRPr="004554A0">
              <w:rPr>
                <w:rFonts w:ascii="Times New Roman" w:hAnsi="Times New Roman" w:cs="Times New Roman"/>
                <w:sz w:val="24"/>
                <w:szCs w:val="24"/>
              </w:rPr>
              <w:t>Приложение № 1</w:t>
            </w:r>
            <w:r w:rsidR="00A37BDD">
              <w:rPr>
                <w:rFonts w:ascii="Times New Roman" w:hAnsi="Times New Roman" w:cs="Times New Roman"/>
                <w:sz w:val="24"/>
                <w:szCs w:val="24"/>
              </w:rPr>
              <w:t>8</w:t>
            </w:r>
            <w:r w:rsidRPr="004554A0">
              <w:rPr>
                <w:rFonts w:ascii="Times New Roman" w:hAnsi="Times New Roman" w:cs="Times New Roman"/>
                <w:sz w:val="24"/>
                <w:szCs w:val="24"/>
              </w:rPr>
              <w:t xml:space="preserve"> </w:t>
            </w:r>
            <w:r>
              <w:rPr>
                <w:rFonts w:ascii="Times New Roman" w:hAnsi="Times New Roman" w:cs="Times New Roman"/>
                <w:sz w:val="24"/>
                <w:szCs w:val="24"/>
              </w:rPr>
              <w:t>З</w:t>
            </w:r>
            <w:r w:rsidRPr="004554A0">
              <w:rPr>
                <w:rFonts w:ascii="Times New Roman" w:hAnsi="Times New Roman" w:cs="Times New Roman"/>
                <w:sz w:val="24"/>
                <w:szCs w:val="24"/>
              </w:rPr>
              <w:t xml:space="preserve">аявление за профил за достъп на </w:t>
            </w:r>
            <w:r>
              <w:rPr>
                <w:rFonts w:ascii="Times New Roman" w:hAnsi="Times New Roman" w:cs="Times New Roman"/>
                <w:sz w:val="24"/>
                <w:szCs w:val="24"/>
              </w:rPr>
              <w:t>упълномощен представител до</w:t>
            </w:r>
            <w:r w:rsidRPr="004554A0">
              <w:rPr>
                <w:rFonts w:ascii="Times New Roman" w:hAnsi="Times New Roman" w:cs="Times New Roman"/>
                <w:sz w:val="24"/>
                <w:szCs w:val="24"/>
              </w:rPr>
              <w:t xml:space="preserve"> ИСУН</w:t>
            </w:r>
          </w:p>
        </w:tc>
      </w:tr>
    </w:tbl>
    <w:p w:rsidR="0082397F" w:rsidRPr="0082397F" w:rsidRDefault="0082397F" w:rsidP="00253ED4">
      <w:pPr>
        <w:autoSpaceDE w:val="0"/>
        <w:autoSpaceDN w:val="0"/>
        <w:adjustRightInd w:val="0"/>
        <w:spacing w:after="0"/>
        <w:jc w:val="both"/>
        <w:rPr>
          <w:rFonts w:ascii="Times New Roman" w:hAnsi="Times New Roman" w:cs="Times New Roman"/>
          <w:sz w:val="24"/>
          <w:szCs w:val="24"/>
        </w:rPr>
      </w:pPr>
    </w:p>
    <w:sectPr w:rsidR="0082397F" w:rsidRPr="0082397F" w:rsidSect="00FF0981">
      <w:headerReference w:type="default" r:id="rId40"/>
      <w:footerReference w:type="default" r:id="rId41"/>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DC9" w:rsidRDefault="00517DC9" w:rsidP="00F74842">
      <w:pPr>
        <w:spacing w:after="0" w:line="240" w:lineRule="auto"/>
      </w:pPr>
      <w:r>
        <w:separator/>
      </w:r>
    </w:p>
  </w:endnote>
  <w:endnote w:type="continuationSeparator" w:id="0">
    <w:p w:rsidR="00517DC9" w:rsidRDefault="00517DC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030286" w:rsidRDefault="00030286">
        <w:pPr>
          <w:pStyle w:val="a5"/>
          <w:jc w:val="right"/>
        </w:pPr>
        <w:r>
          <w:fldChar w:fldCharType="begin"/>
        </w:r>
        <w:r>
          <w:instrText xml:space="preserve"> PAGE   \* MERGEFORMAT </w:instrText>
        </w:r>
        <w:r>
          <w:fldChar w:fldCharType="separate"/>
        </w:r>
        <w:r w:rsidR="002B0BAC">
          <w:rPr>
            <w:noProof/>
          </w:rPr>
          <w:t>53</w:t>
        </w:r>
        <w:r>
          <w:rPr>
            <w:noProof/>
          </w:rPr>
          <w:fldChar w:fldCharType="end"/>
        </w:r>
      </w:p>
    </w:sdtContent>
  </w:sdt>
  <w:p w:rsidR="00030286" w:rsidRPr="00CD0352" w:rsidRDefault="0003028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DC9" w:rsidRDefault="00517DC9" w:rsidP="00F74842">
      <w:pPr>
        <w:spacing w:after="0" w:line="240" w:lineRule="auto"/>
      </w:pPr>
      <w:r>
        <w:separator/>
      </w:r>
    </w:p>
  </w:footnote>
  <w:footnote w:type="continuationSeparator" w:id="0">
    <w:p w:rsidR="00517DC9" w:rsidRDefault="00517DC9" w:rsidP="00F74842">
      <w:pPr>
        <w:spacing w:after="0" w:line="240" w:lineRule="auto"/>
      </w:pPr>
      <w:r>
        <w:continuationSeparator/>
      </w:r>
    </w:p>
  </w:footnote>
  <w:footnote w:id="1">
    <w:p w:rsidR="00030286" w:rsidRPr="00A42761" w:rsidRDefault="00030286" w:rsidP="00A42761">
      <w:pPr>
        <w:spacing w:after="0" w:line="240" w:lineRule="auto"/>
        <w:jc w:val="both"/>
        <w:rPr>
          <w:rFonts w:ascii="Times New Roman" w:hAnsi="Times New Roman" w:cs="Times New Roman"/>
          <w:sz w:val="20"/>
          <w:szCs w:val="20"/>
        </w:rPr>
      </w:pPr>
      <w:r w:rsidRPr="00A42761">
        <w:rPr>
          <w:rStyle w:val="af4"/>
          <w:rFonts w:ascii="Times New Roman" w:hAnsi="Times New Roman" w:cs="Times New Roman"/>
          <w:sz w:val="20"/>
          <w:szCs w:val="20"/>
        </w:rPr>
        <w:footnoteRef/>
      </w:r>
      <w:r w:rsidRPr="00A42761">
        <w:rPr>
          <w:rFonts w:ascii="Times New Roman" w:hAnsi="Times New Roman" w:cs="Times New Roman"/>
          <w:sz w:val="20"/>
          <w:szCs w:val="20"/>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030286" w:rsidRPr="00A42761" w:rsidRDefault="00030286"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а) дадено предприятие притежава мнозинството от гласовете на акционерите или съдружниците в друго предприятие;</w:t>
      </w:r>
    </w:p>
    <w:p w:rsidR="00030286" w:rsidRPr="00A42761" w:rsidRDefault="00030286"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030286" w:rsidRPr="00A42761" w:rsidRDefault="00030286"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30286" w:rsidRPr="00A42761" w:rsidRDefault="00030286"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30286" w:rsidRPr="00A42761" w:rsidRDefault="00030286"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286" w:rsidRPr="000970E8" w:rsidRDefault="0003028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030286"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030286" w:rsidRPr="000970E8" w:rsidTr="007E23F0">
            <w:tc>
              <w:tcPr>
                <w:tcW w:w="1701" w:type="dxa"/>
                <w:shd w:val="clear" w:color="auto" w:fill="auto"/>
              </w:tcPr>
              <w:p w:rsidR="00030286" w:rsidRPr="000970E8" w:rsidRDefault="0003028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030286" w:rsidRPr="000970E8" w:rsidRDefault="0003028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030286" w:rsidRPr="000970E8" w:rsidRDefault="0003028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030286" w:rsidRPr="000970E8" w:rsidRDefault="0003028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030286" w:rsidRPr="000970E8" w:rsidRDefault="0003028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030286" w:rsidRPr="000970E8" w:rsidRDefault="0003028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030286" w:rsidRPr="000970E8" w:rsidRDefault="0003028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030286" w:rsidRPr="000970E8" w:rsidRDefault="0003028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030286" w:rsidRPr="000970E8" w:rsidRDefault="0003028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030286" w:rsidRPr="000970E8" w:rsidRDefault="0003028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030286" w:rsidRPr="000970E8" w:rsidRDefault="0003028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030286" w:rsidRPr="000970E8" w:rsidRDefault="0003028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030286" w:rsidRDefault="0003028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030286" w:rsidRPr="0032249C" w:rsidRDefault="0003028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1">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4">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6">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0">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2">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4">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5">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0">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nsid w:val="624F4E47"/>
    <w:multiLevelType w:val="hybridMultilevel"/>
    <w:tmpl w:val="E8D6100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42">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37"/>
  </w:num>
  <w:num w:numId="3">
    <w:abstractNumId w:val="26"/>
  </w:num>
  <w:num w:numId="4">
    <w:abstractNumId w:val="41"/>
  </w:num>
  <w:num w:numId="5">
    <w:abstractNumId w:val="10"/>
  </w:num>
  <w:num w:numId="6">
    <w:abstractNumId w:val="35"/>
  </w:num>
  <w:num w:numId="7">
    <w:abstractNumId w:val="28"/>
  </w:num>
  <w:num w:numId="8">
    <w:abstractNumId w:val="3"/>
  </w:num>
  <w:num w:numId="9">
    <w:abstractNumId w:val="36"/>
  </w:num>
  <w:num w:numId="10">
    <w:abstractNumId w:val="6"/>
  </w:num>
  <w:num w:numId="11">
    <w:abstractNumId w:val="21"/>
  </w:num>
  <w:num w:numId="12">
    <w:abstractNumId w:val="23"/>
  </w:num>
  <w:num w:numId="13">
    <w:abstractNumId w:val="5"/>
  </w:num>
  <w:num w:numId="14">
    <w:abstractNumId w:val="12"/>
  </w:num>
  <w:num w:numId="15">
    <w:abstractNumId w:val="0"/>
  </w:num>
  <w:num w:numId="16">
    <w:abstractNumId w:val="2"/>
  </w:num>
  <w:num w:numId="17">
    <w:abstractNumId w:val="1"/>
  </w:num>
  <w:num w:numId="18">
    <w:abstractNumId w:val="16"/>
  </w:num>
  <w:num w:numId="19">
    <w:abstractNumId w:val="25"/>
  </w:num>
  <w:num w:numId="20">
    <w:abstractNumId w:val="24"/>
  </w:num>
  <w:num w:numId="21">
    <w:abstractNumId w:val="11"/>
  </w:num>
  <w:num w:numId="22">
    <w:abstractNumId w:val="27"/>
  </w:num>
  <w:num w:numId="23">
    <w:abstractNumId w:val="15"/>
  </w:num>
  <w:num w:numId="24">
    <w:abstractNumId w:val="20"/>
  </w:num>
  <w:num w:numId="25">
    <w:abstractNumId w:val="38"/>
  </w:num>
  <w:num w:numId="26">
    <w:abstractNumId w:val="22"/>
  </w:num>
  <w:num w:numId="27">
    <w:abstractNumId w:val="9"/>
  </w:num>
  <w:num w:numId="28">
    <w:abstractNumId w:val="39"/>
  </w:num>
  <w:num w:numId="29">
    <w:abstractNumId w:val="32"/>
  </w:num>
  <w:num w:numId="30">
    <w:abstractNumId w:val="33"/>
  </w:num>
  <w:num w:numId="31">
    <w:abstractNumId w:val="19"/>
  </w:num>
  <w:num w:numId="32">
    <w:abstractNumId w:val="42"/>
  </w:num>
  <w:num w:numId="33">
    <w:abstractNumId w:val="14"/>
  </w:num>
  <w:num w:numId="34">
    <w:abstractNumId w:val="13"/>
  </w:num>
  <w:num w:numId="35">
    <w:abstractNumId w:val="18"/>
  </w:num>
  <w:num w:numId="36">
    <w:abstractNumId w:val="8"/>
  </w:num>
  <w:num w:numId="37">
    <w:abstractNumId w:val="29"/>
  </w:num>
  <w:num w:numId="38">
    <w:abstractNumId w:val="4"/>
  </w:num>
  <w:num w:numId="39">
    <w:abstractNumId w:val="34"/>
  </w:num>
  <w:num w:numId="40">
    <w:abstractNumId w:val="17"/>
  </w:num>
  <w:num w:numId="41">
    <w:abstractNumId w:val="40"/>
  </w:num>
  <w:num w:numId="42">
    <w:abstractNumId w:val="7"/>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30286"/>
    <w:rsid w:val="0003101E"/>
    <w:rsid w:val="000364FA"/>
    <w:rsid w:val="000370FA"/>
    <w:rsid w:val="00042E50"/>
    <w:rsid w:val="000518EA"/>
    <w:rsid w:val="000529A7"/>
    <w:rsid w:val="00056042"/>
    <w:rsid w:val="000568EB"/>
    <w:rsid w:val="00056ED4"/>
    <w:rsid w:val="0006244D"/>
    <w:rsid w:val="0006606D"/>
    <w:rsid w:val="00066C94"/>
    <w:rsid w:val="00067B89"/>
    <w:rsid w:val="00067EC3"/>
    <w:rsid w:val="00070630"/>
    <w:rsid w:val="00073D29"/>
    <w:rsid w:val="00080251"/>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B2F"/>
    <w:rsid w:val="000B7BD8"/>
    <w:rsid w:val="000C1398"/>
    <w:rsid w:val="000C4913"/>
    <w:rsid w:val="000C4F4D"/>
    <w:rsid w:val="000D0B1B"/>
    <w:rsid w:val="000D15E4"/>
    <w:rsid w:val="000D43BA"/>
    <w:rsid w:val="000E0C0F"/>
    <w:rsid w:val="000E3500"/>
    <w:rsid w:val="000E4F9C"/>
    <w:rsid w:val="000F2525"/>
    <w:rsid w:val="000F401E"/>
    <w:rsid w:val="000F7AA0"/>
    <w:rsid w:val="00102213"/>
    <w:rsid w:val="001034FC"/>
    <w:rsid w:val="00103F8B"/>
    <w:rsid w:val="00104D68"/>
    <w:rsid w:val="001105C3"/>
    <w:rsid w:val="0011452F"/>
    <w:rsid w:val="001208B6"/>
    <w:rsid w:val="0012275C"/>
    <w:rsid w:val="00124438"/>
    <w:rsid w:val="00125E97"/>
    <w:rsid w:val="00130081"/>
    <w:rsid w:val="001309B9"/>
    <w:rsid w:val="00136372"/>
    <w:rsid w:val="001421EA"/>
    <w:rsid w:val="001422E3"/>
    <w:rsid w:val="00142319"/>
    <w:rsid w:val="00144EF3"/>
    <w:rsid w:val="00145982"/>
    <w:rsid w:val="00146DC7"/>
    <w:rsid w:val="00147DE9"/>
    <w:rsid w:val="0015536E"/>
    <w:rsid w:val="00162712"/>
    <w:rsid w:val="00170CF4"/>
    <w:rsid w:val="00171A01"/>
    <w:rsid w:val="001725D9"/>
    <w:rsid w:val="00175514"/>
    <w:rsid w:val="00180DAC"/>
    <w:rsid w:val="001813C9"/>
    <w:rsid w:val="0018566C"/>
    <w:rsid w:val="00194BEB"/>
    <w:rsid w:val="00195F36"/>
    <w:rsid w:val="001977E4"/>
    <w:rsid w:val="001A18D3"/>
    <w:rsid w:val="001A3C2B"/>
    <w:rsid w:val="001A5944"/>
    <w:rsid w:val="001B0B43"/>
    <w:rsid w:val="001B0E83"/>
    <w:rsid w:val="001B19A2"/>
    <w:rsid w:val="001B2C73"/>
    <w:rsid w:val="001B3AAE"/>
    <w:rsid w:val="001B5911"/>
    <w:rsid w:val="001B697A"/>
    <w:rsid w:val="001B7BAA"/>
    <w:rsid w:val="001C1DCD"/>
    <w:rsid w:val="001C7938"/>
    <w:rsid w:val="001D25CE"/>
    <w:rsid w:val="001D2C99"/>
    <w:rsid w:val="001D6193"/>
    <w:rsid w:val="001D703C"/>
    <w:rsid w:val="001E3D15"/>
    <w:rsid w:val="001E5929"/>
    <w:rsid w:val="001F013F"/>
    <w:rsid w:val="001F07D2"/>
    <w:rsid w:val="001F17B2"/>
    <w:rsid w:val="001F2616"/>
    <w:rsid w:val="00202030"/>
    <w:rsid w:val="00202653"/>
    <w:rsid w:val="00203D6C"/>
    <w:rsid w:val="00204419"/>
    <w:rsid w:val="0020647A"/>
    <w:rsid w:val="00210F60"/>
    <w:rsid w:val="00211E89"/>
    <w:rsid w:val="00220245"/>
    <w:rsid w:val="0022324F"/>
    <w:rsid w:val="00224932"/>
    <w:rsid w:val="00224DA5"/>
    <w:rsid w:val="00226542"/>
    <w:rsid w:val="00230550"/>
    <w:rsid w:val="00253ED4"/>
    <w:rsid w:val="00257343"/>
    <w:rsid w:val="00262278"/>
    <w:rsid w:val="002634F0"/>
    <w:rsid w:val="002638F1"/>
    <w:rsid w:val="0027078D"/>
    <w:rsid w:val="002758CF"/>
    <w:rsid w:val="00276D87"/>
    <w:rsid w:val="0027727C"/>
    <w:rsid w:val="002773E6"/>
    <w:rsid w:val="0028007E"/>
    <w:rsid w:val="00287F2F"/>
    <w:rsid w:val="00294E96"/>
    <w:rsid w:val="002A0CE2"/>
    <w:rsid w:val="002A5246"/>
    <w:rsid w:val="002A5AD9"/>
    <w:rsid w:val="002A608D"/>
    <w:rsid w:val="002A7A07"/>
    <w:rsid w:val="002B0BAC"/>
    <w:rsid w:val="002B278F"/>
    <w:rsid w:val="002B4D21"/>
    <w:rsid w:val="002B5AC3"/>
    <w:rsid w:val="002B60ED"/>
    <w:rsid w:val="002C572E"/>
    <w:rsid w:val="002D0603"/>
    <w:rsid w:val="002D1D84"/>
    <w:rsid w:val="002D231D"/>
    <w:rsid w:val="002D29A7"/>
    <w:rsid w:val="002D3D57"/>
    <w:rsid w:val="002D4FD2"/>
    <w:rsid w:val="002D525C"/>
    <w:rsid w:val="002D65F3"/>
    <w:rsid w:val="002E6C0F"/>
    <w:rsid w:val="002E7F37"/>
    <w:rsid w:val="002F0A78"/>
    <w:rsid w:val="002F1F6F"/>
    <w:rsid w:val="002F3FC0"/>
    <w:rsid w:val="002F53B0"/>
    <w:rsid w:val="003100D1"/>
    <w:rsid w:val="0031385B"/>
    <w:rsid w:val="00313ED7"/>
    <w:rsid w:val="00317D92"/>
    <w:rsid w:val="003213DA"/>
    <w:rsid w:val="00321EA1"/>
    <w:rsid w:val="0032249C"/>
    <w:rsid w:val="003225D5"/>
    <w:rsid w:val="00323AF2"/>
    <w:rsid w:val="00324144"/>
    <w:rsid w:val="00331FA6"/>
    <w:rsid w:val="00336963"/>
    <w:rsid w:val="00343D8E"/>
    <w:rsid w:val="00347D68"/>
    <w:rsid w:val="00352EAC"/>
    <w:rsid w:val="003547AD"/>
    <w:rsid w:val="0036052A"/>
    <w:rsid w:val="003613C9"/>
    <w:rsid w:val="00361B80"/>
    <w:rsid w:val="00364AF0"/>
    <w:rsid w:val="003671F2"/>
    <w:rsid w:val="003726A4"/>
    <w:rsid w:val="00372AC7"/>
    <w:rsid w:val="00374866"/>
    <w:rsid w:val="00385D1E"/>
    <w:rsid w:val="00387B38"/>
    <w:rsid w:val="00393E82"/>
    <w:rsid w:val="003A0947"/>
    <w:rsid w:val="003A0D54"/>
    <w:rsid w:val="003A1850"/>
    <w:rsid w:val="003A425E"/>
    <w:rsid w:val="003A758B"/>
    <w:rsid w:val="003A7C8E"/>
    <w:rsid w:val="003B129D"/>
    <w:rsid w:val="003B1434"/>
    <w:rsid w:val="003B48FC"/>
    <w:rsid w:val="003C3A48"/>
    <w:rsid w:val="003C447F"/>
    <w:rsid w:val="003C4595"/>
    <w:rsid w:val="003C4764"/>
    <w:rsid w:val="003C5224"/>
    <w:rsid w:val="003C5BE1"/>
    <w:rsid w:val="003C6086"/>
    <w:rsid w:val="003C7B37"/>
    <w:rsid w:val="003E5DD9"/>
    <w:rsid w:val="003E611E"/>
    <w:rsid w:val="003F4909"/>
    <w:rsid w:val="003F5642"/>
    <w:rsid w:val="003F58F6"/>
    <w:rsid w:val="00407072"/>
    <w:rsid w:val="004125C1"/>
    <w:rsid w:val="00413CCA"/>
    <w:rsid w:val="00415CAD"/>
    <w:rsid w:val="00422A6D"/>
    <w:rsid w:val="00424087"/>
    <w:rsid w:val="00425758"/>
    <w:rsid w:val="004272A4"/>
    <w:rsid w:val="00435799"/>
    <w:rsid w:val="00444492"/>
    <w:rsid w:val="00451598"/>
    <w:rsid w:val="0045485D"/>
    <w:rsid w:val="004554A0"/>
    <w:rsid w:val="00456903"/>
    <w:rsid w:val="00456B57"/>
    <w:rsid w:val="00456EF7"/>
    <w:rsid w:val="00457F81"/>
    <w:rsid w:val="00460FD6"/>
    <w:rsid w:val="0046108E"/>
    <w:rsid w:val="00461169"/>
    <w:rsid w:val="00461526"/>
    <w:rsid w:val="0046383E"/>
    <w:rsid w:val="00466BA8"/>
    <w:rsid w:val="004744BD"/>
    <w:rsid w:val="00480E26"/>
    <w:rsid w:val="00482586"/>
    <w:rsid w:val="00484EDA"/>
    <w:rsid w:val="004855E8"/>
    <w:rsid w:val="00485EFF"/>
    <w:rsid w:val="00490E99"/>
    <w:rsid w:val="00492BEC"/>
    <w:rsid w:val="00495F7C"/>
    <w:rsid w:val="00497AB2"/>
    <w:rsid w:val="004A3A45"/>
    <w:rsid w:val="004B1E3D"/>
    <w:rsid w:val="004B39AF"/>
    <w:rsid w:val="004B4F1C"/>
    <w:rsid w:val="004B59E0"/>
    <w:rsid w:val="004B641A"/>
    <w:rsid w:val="004B75DD"/>
    <w:rsid w:val="004D0479"/>
    <w:rsid w:val="004D0628"/>
    <w:rsid w:val="004D1046"/>
    <w:rsid w:val="004D4E2E"/>
    <w:rsid w:val="004D5402"/>
    <w:rsid w:val="004D55FB"/>
    <w:rsid w:val="004D577E"/>
    <w:rsid w:val="004E166E"/>
    <w:rsid w:val="004E3B3E"/>
    <w:rsid w:val="004F4FCA"/>
    <w:rsid w:val="00501AE9"/>
    <w:rsid w:val="005033E0"/>
    <w:rsid w:val="005061E4"/>
    <w:rsid w:val="00512FF4"/>
    <w:rsid w:val="005135A9"/>
    <w:rsid w:val="00513870"/>
    <w:rsid w:val="00517DC9"/>
    <w:rsid w:val="00521EF8"/>
    <w:rsid w:val="00527EBF"/>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763B"/>
    <w:rsid w:val="005C321D"/>
    <w:rsid w:val="005C6223"/>
    <w:rsid w:val="005C74B4"/>
    <w:rsid w:val="005D0B58"/>
    <w:rsid w:val="005E0ABE"/>
    <w:rsid w:val="005E1AA3"/>
    <w:rsid w:val="005E4112"/>
    <w:rsid w:val="005E7E00"/>
    <w:rsid w:val="005F1631"/>
    <w:rsid w:val="005F526C"/>
    <w:rsid w:val="005F5D71"/>
    <w:rsid w:val="005F6856"/>
    <w:rsid w:val="00601948"/>
    <w:rsid w:val="00617FBE"/>
    <w:rsid w:val="00620FFB"/>
    <w:rsid w:val="006226D3"/>
    <w:rsid w:val="00623748"/>
    <w:rsid w:val="00624F67"/>
    <w:rsid w:val="006272DC"/>
    <w:rsid w:val="00627440"/>
    <w:rsid w:val="00627E50"/>
    <w:rsid w:val="00630D40"/>
    <w:rsid w:val="00631B12"/>
    <w:rsid w:val="00634E6D"/>
    <w:rsid w:val="00635738"/>
    <w:rsid w:val="00642CBB"/>
    <w:rsid w:val="00645B5E"/>
    <w:rsid w:val="00646613"/>
    <w:rsid w:val="006479E9"/>
    <w:rsid w:val="00655615"/>
    <w:rsid w:val="00655FA5"/>
    <w:rsid w:val="0065602B"/>
    <w:rsid w:val="00663007"/>
    <w:rsid w:val="0066338B"/>
    <w:rsid w:val="006636FF"/>
    <w:rsid w:val="00664E3A"/>
    <w:rsid w:val="00676106"/>
    <w:rsid w:val="006805FF"/>
    <w:rsid w:val="00680A6B"/>
    <w:rsid w:val="00682917"/>
    <w:rsid w:val="00683B60"/>
    <w:rsid w:val="00685CB4"/>
    <w:rsid w:val="00686D9A"/>
    <w:rsid w:val="00694673"/>
    <w:rsid w:val="006A2C2A"/>
    <w:rsid w:val="006A3055"/>
    <w:rsid w:val="006B63DA"/>
    <w:rsid w:val="006C0353"/>
    <w:rsid w:val="006C0626"/>
    <w:rsid w:val="006C42AD"/>
    <w:rsid w:val="006C71E5"/>
    <w:rsid w:val="006D0944"/>
    <w:rsid w:val="006D0BE7"/>
    <w:rsid w:val="006D1127"/>
    <w:rsid w:val="006D6085"/>
    <w:rsid w:val="006E33C6"/>
    <w:rsid w:val="006E587A"/>
    <w:rsid w:val="006E7565"/>
    <w:rsid w:val="006F179C"/>
    <w:rsid w:val="006F3BA6"/>
    <w:rsid w:val="006F575C"/>
    <w:rsid w:val="006F780F"/>
    <w:rsid w:val="006F7F43"/>
    <w:rsid w:val="0070779F"/>
    <w:rsid w:val="0071366A"/>
    <w:rsid w:val="0071591F"/>
    <w:rsid w:val="0072048B"/>
    <w:rsid w:val="00723BEF"/>
    <w:rsid w:val="007243B4"/>
    <w:rsid w:val="00726E35"/>
    <w:rsid w:val="00726F5B"/>
    <w:rsid w:val="0073101B"/>
    <w:rsid w:val="00732577"/>
    <w:rsid w:val="00737ACE"/>
    <w:rsid w:val="00737E43"/>
    <w:rsid w:val="0074007A"/>
    <w:rsid w:val="0074117C"/>
    <w:rsid w:val="007437DB"/>
    <w:rsid w:val="00747EAC"/>
    <w:rsid w:val="00750124"/>
    <w:rsid w:val="00755E63"/>
    <w:rsid w:val="00760385"/>
    <w:rsid w:val="00760543"/>
    <w:rsid w:val="00760556"/>
    <w:rsid w:val="00772B72"/>
    <w:rsid w:val="00774C7C"/>
    <w:rsid w:val="007750A4"/>
    <w:rsid w:val="00776287"/>
    <w:rsid w:val="00781619"/>
    <w:rsid w:val="00790760"/>
    <w:rsid w:val="0079778D"/>
    <w:rsid w:val="007A112D"/>
    <w:rsid w:val="007A28C8"/>
    <w:rsid w:val="007A32E9"/>
    <w:rsid w:val="007A5170"/>
    <w:rsid w:val="007A66B6"/>
    <w:rsid w:val="007B3EA3"/>
    <w:rsid w:val="007B5D35"/>
    <w:rsid w:val="007C0B0D"/>
    <w:rsid w:val="007C42A8"/>
    <w:rsid w:val="007C4837"/>
    <w:rsid w:val="007C77D7"/>
    <w:rsid w:val="007C7A08"/>
    <w:rsid w:val="007E1D38"/>
    <w:rsid w:val="007E23F0"/>
    <w:rsid w:val="007E3967"/>
    <w:rsid w:val="007E4F6E"/>
    <w:rsid w:val="007E5FA5"/>
    <w:rsid w:val="007E6370"/>
    <w:rsid w:val="007F3C7C"/>
    <w:rsid w:val="007F43AD"/>
    <w:rsid w:val="00806524"/>
    <w:rsid w:val="00807952"/>
    <w:rsid w:val="0081327E"/>
    <w:rsid w:val="0082397F"/>
    <w:rsid w:val="00824B15"/>
    <w:rsid w:val="00824E1C"/>
    <w:rsid w:val="008259C4"/>
    <w:rsid w:val="00826364"/>
    <w:rsid w:val="008264C7"/>
    <w:rsid w:val="008276C8"/>
    <w:rsid w:val="0083082B"/>
    <w:rsid w:val="0083370D"/>
    <w:rsid w:val="0084090D"/>
    <w:rsid w:val="00846235"/>
    <w:rsid w:val="008563AC"/>
    <w:rsid w:val="00860467"/>
    <w:rsid w:val="00860764"/>
    <w:rsid w:val="008637CA"/>
    <w:rsid w:val="008668C6"/>
    <w:rsid w:val="00866EB2"/>
    <w:rsid w:val="008708B7"/>
    <w:rsid w:val="00870DCD"/>
    <w:rsid w:val="00874D1B"/>
    <w:rsid w:val="00875569"/>
    <w:rsid w:val="00875AC7"/>
    <w:rsid w:val="008826A8"/>
    <w:rsid w:val="00885884"/>
    <w:rsid w:val="008870AC"/>
    <w:rsid w:val="00893EB4"/>
    <w:rsid w:val="008B0C98"/>
    <w:rsid w:val="008C302E"/>
    <w:rsid w:val="008C3229"/>
    <w:rsid w:val="008C45C2"/>
    <w:rsid w:val="008C5C03"/>
    <w:rsid w:val="008D3140"/>
    <w:rsid w:val="008E5309"/>
    <w:rsid w:val="008E58B6"/>
    <w:rsid w:val="008F0FE7"/>
    <w:rsid w:val="008F4A17"/>
    <w:rsid w:val="008F5624"/>
    <w:rsid w:val="00904830"/>
    <w:rsid w:val="00904922"/>
    <w:rsid w:val="009142EB"/>
    <w:rsid w:val="00916E57"/>
    <w:rsid w:val="0092655D"/>
    <w:rsid w:val="00927593"/>
    <w:rsid w:val="00931528"/>
    <w:rsid w:val="009344E9"/>
    <w:rsid w:val="009358C7"/>
    <w:rsid w:val="00935E43"/>
    <w:rsid w:val="00940661"/>
    <w:rsid w:val="009519D4"/>
    <w:rsid w:val="00960808"/>
    <w:rsid w:val="00961F18"/>
    <w:rsid w:val="009632AC"/>
    <w:rsid w:val="009657E2"/>
    <w:rsid w:val="009661A0"/>
    <w:rsid w:val="00971857"/>
    <w:rsid w:val="00974C5C"/>
    <w:rsid w:val="00975B1A"/>
    <w:rsid w:val="00981F05"/>
    <w:rsid w:val="00983B94"/>
    <w:rsid w:val="00986427"/>
    <w:rsid w:val="009900B1"/>
    <w:rsid w:val="00990EBF"/>
    <w:rsid w:val="009A0AEF"/>
    <w:rsid w:val="009A180A"/>
    <w:rsid w:val="009A3546"/>
    <w:rsid w:val="009A3957"/>
    <w:rsid w:val="009A4211"/>
    <w:rsid w:val="009A559C"/>
    <w:rsid w:val="009A601C"/>
    <w:rsid w:val="009A696A"/>
    <w:rsid w:val="009B054A"/>
    <w:rsid w:val="009B3989"/>
    <w:rsid w:val="009B43CE"/>
    <w:rsid w:val="009C0165"/>
    <w:rsid w:val="009C0498"/>
    <w:rsid w:val="009C5D43"/>
    <w:rsid w:val="009D0CDB"/>
    <w:rsid w:val="009D5C64"/>
    <w:rsid w:val="009D6BFF"/>
    <w:rsid w:val="009D7547"/>
    <w:rsid w:val="009D7E63"/>
    <w:rsid w:val="009D7EDE"/>
    <w:rsid w:val="009E240F"/>
    <w:rsid w:val="009E794E"/>
    <w:rsid w:val="009E7964"/>
    <w:rsid w:val="009F7AE2"/>
    <w:rsid w:val="00A004F1"/>
    <w:rsid w:val="00A051E0"/>
    <w:rsid w:val="00A12A78"/>
    <w:rsid w:val="00A16AF4"/>
    <w:rsid w:val="00A214D0"/>
    <w:rsid w:val="00A2252C"/>
    <w:rsid w:val="00A26F7B"/>
    <w:rsid w:val="00A30B36"/>
    <w:rsid w:val="00A316CE"/>
    <w:rsid w:val="00A326F9"/>
    <w:rsid w:val="00A37BDD"/>
    <w:rsid w:val="00A400B3"/>
    <w:rsid w:val="00A42761"/>
    <w:rsid w:val="00A4372C"/>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378B"/>
    <w:rsid w:val="00A94C73"/>
    <w:rsid w:val="00A94CB5"/>
    <w:rsid w:val="00A966E8"/>
    <w:rsid w:val="00AA384A"/>
    <w:rsid w:val="00AA51BC"/>
    <w:rsid w:val="00AA707E"/>
    <w:rsid w:val="00AA7CA7"/>
    <w:rsid w:val="00AA7F35"/>
    <w:rsid w:val="00AB088C"/>
    <w:rsid w:val="00AC0F06"/>
    <w:rsid w:val="00AC0FA4"/>
    <w:rsid w:val="00AC31FC"/>
    <w:rsid w:val="00AC51DB"/>
    <w:rsid w:val="00AC5D04"/>
    <w:rsid w:val="00AD0120"/>
    <w:rsid w:val="00AD5BBB"/>
    <w:rsid w:val="00AE1B53"/>
    <w:rsid w:val="00AE2D7A"/>
    <w:rsid w:val="00AE2FB9"/>
    <w:rsid w:val="00AE4EAB"/>
    <w:rsid w:val="00AE5A2F"/>
    <w:rsid w:val="00AE6F57"/>
    <w:rsid w:val="00AF62BC"/>
    <w:rsid w:val="00AF6C3B"/>
    <w:rsid w:val="00B0057D"/>
    <w:rsid w:val="00B030A4"/>
    <w:rsid w:val="00B064E2"/>
    <w:rsid w:val="00B1150E"/>
    <w:rsid w:val="00B1165D"/>
    <w:rsid w:val="00B117C9"/>
    <w:rsid w:val="00B11939"/>
    <w:rsid w:val="00B134AB"/>
    <w:rsid w:val="00B143D4"/>
    <w:rsid w:val="00B161FA"/>
    <w:rsid w:val="00B17503"/>
    <w:rsid w:val="00B207DF"/>
    <w:rsid w:val="00B20BA9"/>
    <w:rsid w:val="00B21CD0"/>
    <w:rsid w:val="00B231B7"/>
    <w:rsid w:val="00B2420E"/>
    <w:rsid w:val="00B2477C"/>
    <w:rsid w:val="00B249EA"/>
    <w:rsid w:val="00B325EE"/>
    <w:rsid w:val="00B32C9D"/>
    <w:rsid w:val="00B33D2D"/>
    <w:rsid w:val="00B36275"/>
    <w:rsid w:val="00B40904"/>
    <w:rsid w:val="00B42173"/>
    <w:rsid w:val="00B423E2"/>
    <w:rsid w:val="00B43A24"/>
    <w:rsid w:val="00B43CDE"/>
    <w:rsid w:val="00B51BB3"/>
    <w:rsid w:val="00B54B9F"/>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2718"/>
    <w:rsid w:val="00BB0F46"/>
    <w:rsid w:val="00BB1E2D"/>
    <w:rsid w:val="00BB2D23"/>
    <w:rsid w:val="00BB75FD"/>
    <w:rsid w:val="00BC01F2"/>
    <w:rsid w:val="00BC0B30"/>
    <w:rsid w:val="00BC1EFA"/>
    <w:rsid w:val="00BC1F59"/>
    <w:rsid w:val="00BC5888"/>
    <w:rsid w:val="00BC759F"/>
    <w:rsid w:val="00BC78E8"/>
    <w:rsid w:val="00BC7BA1"/>
    <w:rsid w:val="00BD5024"/>
    <w:rsid w:val="00BD50E9"/>
    <w:rsid w:val="00BE2BC8"/>
    <w:rsid w:val="00BE4117"/>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10BA"/>
    <w:rsid w:val="00C449C3"/>
    <w:rsid w:val="00C45B7F"/>
    <w:rsid w:val="00C4640F"/>
    <w:rsid w:val="00C51F4F"/>
    <w:rsid w:val="00C520C2"/>
    <w:rsid w:val="00C5549F"/>
    <w:rsid w:val="00C56171"/>
    <w:rsid w:val="00C709E6"/>
    <w:rsid w:val="00C71397"/>
    <w:rsid w:val="00C75C1D"/>
    <w:rsid w:val="00C83FBD"/>
    <w:rsid w:val="00C85F51"/>
    <w:rsid w:val="00C931E4"/>
    <w:rsid w:val="00C945D4"/>
    <w:rsid w:val="00CA032F"/>
    <w:rsid w:val="00CA249C"/>
    <w:rsid w:val="00CA3DA0"/>
    <w:rsid w:val="00CA68DC"/>
    <w:rsid w:val="00CB3583"/>
    <w:rsid w:val="00CB401E"/>
    <w:rsid w:val="00CC3223"/>
    <w:rsid w:val="00CC33F4"/>
    <w:rsid w:val="00CC3798"/>
    <w:rsid w:val="00CC3A49"/>
    <w:rsid w:val="00CC409F"/>
    <w:rsid w:val="00CD0352"/>
    <w:rsid w:val="00CD0D92"/>
    <w:rsid w:val="00CD267A"/>
    <w:rsid w:val="00CE2762"/>
    <w:rsid w:val="00CE3E52"/>
    <w:rsid w:val="00CE6FF2"/>
    <w:rsid w:val="00CE71A9"/>
    <w:rsid w:val="00CF25AA"/>
    <w:rsid w:val="00CF2F01"/>
    <w:rsid w:val="00CF32CE"/>
    <w:rsid w:val="00CF47AC"/>
    <w:rsid w:val="00CF4E98"/>
    <w:rsid w:val="00D04BB8"/>
    <w:rsid w:val="00D059A4"/>
    <w:rsid w:val="00D12180"/>
    <w:rsid w:val="00D14207"/>
    <w:rsid w:val="00D17D53"/>
    <w:rsid w:val="00D2286A"/>
    <w:rsid w:val="00D23AF7"/>
    <w:rsid w:val="00D24312"/>
    <w:rsid w:val="00D31614"/>
    <w:rsid w:val="00D35E6E"/>
    <w:rsid w:val="00D36A38"/>
    <w:rsid w:val="00D37563"/>
    <w:rsid w:val="00D415F8"/>
    <w:rsid w:val="00D43FAC"/>
    <w:rsid w:val="00D45D2A"/>
    <w:rsid w:val="00D506C5"/>
    <w:rsid w:val="00D5272E"/>
    <w:rsid w:val="00D56821"/>
    <w:rsid w:val="00D60790"/>
    <w:rsid w:val="00D63F71"/>
    <w:rsid w:val="00D646EA"/>
    <w:rsid w:val="00D65320"/>
    <w:rsid w:val="00D659F2"/>
    <w:rsid w:val="00D66F17"/>
    <w:rsid w:val="00D703B2"/>
    <w:rsid w:val="00D704F8"/>
    <w:rsid w:val="00D706F1"/>
    <w:rsid w:val="00D73FAA"/>
    <w:rsid w:val="00D7698A"/>
    <w:rsid w:val="00D77D86"/>
    <w:rsid w:val="00D82FA8"/>
    <w:rsid w:val="00D837DE"/>
    <w:rsid w:val="00D90BF8"/>
    <w:rsid w:val="00D926D7"/>
    <w:rsid w:val="00D95D43"/>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E0267D"/>
    <w:rsid w:val="00E02B68"/>
    <w:rsid w:val="00E03473"/>
    <w:rsid w:val="00E0397B"/>
    <w:rsid w:val="00E12F32"/>
    <w:rsid w:val="00E13C3A"/>
    <w:rsid w:val="00E21B6F"/>
    <w:rsid w:val="00E2432A"/>
    <w:rsid w:val="00E2478F"/>
    <w:rsid w:val="00E32C05"/>
    <w:rsid w:val="00E3672A"/>
    <w:rsid w:val="00E376FA"/>
    <w:rsid w:val="00E42203"/>
    <w:rsid w:val="00E4400A"/>
    <w:rsid w:val="00E448C9"/>
    <w:rsid w:val="00E4598C"/>
    <w:rsid w:val="00E5012F"/>
    <w:rsid w:val="00E51D41"/>
    <w:rsid w:val="00E60735"/>
    <w:rsid w:val="00E6134A"/>
    <w:rsid w:val="00E62337"/>
    <w:rsid w:val="00E62F62"/>
    <w:rsid w:val="00E6612A"/>
    <w:rsid w:val="00E665D2"/>
    <w:rsid w:val="00E7061C"/>
    <w:rsid w:val="00E7102A"/>
    <w:rsid w:val="00E71DE9"/>
    <w:rsid w:val="00E73EDA"/>
    <w:rsid w:val="00E773AA"/>
    <w:rsid w:val="00E77636"/>
    <w:rsid w:val="00E8260F"/>
    <w:rsid w:val="00E82BBF"/>
    <w:rsid w:val="00E97EB4"/>
    <w:rsid w:val="00EA2EFD"/>
    <w:rsid w:val="00EA345A"/>
    <w:rsid w:val="00EA47AD"/>
    <w:rsid w:val="00EA7CA5"/>
    <w:rsid w:val="00EB2CCF"/>
    <w:rsid w:val="00EB61C7"/>
    <w:rsid w:val="00EC021D"/>
    <w:rsid w:val="00EC2DC6"/>
    <w:rsid w:val="00EC75D9"/>
    <w:rsid w:val="00ED1009"/>
    <w:rsid w:val="00ED36AC"/>
    <w:rsid w:val="00ED7C15"/>
    <w:rsid w:val="00EE0F4A"/>
    <w:rsid w:val="00EE2BBC"/>
    <w:rsid w:val="00EE4EB0"/>
    <w:rsid w:val="00EE514E"/>
    <w:rsid w:val="00EE6986"/>
    <w:rsid w:val="00EE6EFA"/>
    <w:rsid w:val="00EF1DC1"/>
    <w:rsid w:val="00EF37AE"/>
    <w:rsid w:val="00EF5CE7"/>
    <w:rsid w:val="00EF60A0"/>
    <w:rsid w:val="00EF7E4C"/>
    <w:rsid w:val="00F01C78"/>
    <w:rsid w:val="00F02BB2"/>
    <w:rsid w:val="00F07955"/>
    <w:rsid w:val="00F102C5"/>
    <w:rsid w:val="00F11B27"/>
    <w:rsid w:val="00F15CC1"/>
    <w:rsid w:val="00F16B4A"/>
    <w:rsid w:val="00F20899"/>
    <w:rsid w:val="00F23C79"/>
    <w:rsid w:val="00F252F2"/>
    <w:rsid w:val="00F25970"/>
    <w:rsid w:val="00F42CBA"/>
    <w:rsid w:val="00F459D2"/>
    <w:rsid w:val="00F5096C"/>
    <w:rsid w:val="00F61733"/>
    <w:rsid w:val="00F7366C"/>
    <w:rsid w:val="00F74842"/>
    <w:rsid w:val="00F76511"/>
    <w:rsid w:val="00F77B69"/>
    <w:rsid w:val="00F77C06"/>
    <w:rsid w:val="00F8154D"/>
    <w:rsid w:val="00F82479"/>
    <w:rsid w:val="00F92872"/>
    <w:rsid w:val="00F928D4"/>
    <w:rsid w:val="00F93FE8"/>
    <w:rsid w:val="00F95680"/>
    <w:rsid w:val="00FA1AF0"/>
    <w:rsid w:val="00FA1F37"/>
    <w:rsid w:val="00FA4D4D"/>
    <w:rsid w:val="00FA5EE5"/>
    <w:rsid w:val="00FB727B"/>
    <w:rsid w:val="00FC2BCB"/>
    <w:rsid w:val="00FC40B2"/>
    <w:rsid w:val="00FD6391"/>
    <w:rsid w:val="00FD6E14"/>
    <w:rsid w:val="00FD7945"/>
    <w:rsid w:val="00FE2D1B"/>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apis://Base=NARH&amp;DocCode=40830&amp;Type=201" TargetMode="External"/><Relationship Id="rId39" Type="http://schemas.openxmlformats.org/officeDocument/2006/relationships/hyperlink" Target="http://www.migelhovo.org" TargetMode="External"/><Relationship Id="rId21" Type="http://schemas.openxmlformats.org/officeDocument/2006/relationships/hyperlink" Target="apis://Base=APEV&amp;CELEX=32014R0809&amp;Type=201/" TargetMode="External"/><Relationship Id="rId34" Type="http://schemas.openxmlformats.org/officeDocument/2006/relationships/hyperlink" Target="https://eumis2020.government.bg"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NARH&amp;DocCode=4499&amp;ToPar=Art2_Al1&amp;Type=201/" TargetMode="External"/><Relationship Id="rId29" Type="http://schemas.openxmlformats.org/officeDocument/2006/relationships/hyperlink" Target="apis://Base=APEV&amp;CELEX=32013R1303&amp;ToPar=Art65_Par11&amp;Type=20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apis://Base=NARH&amp;DocCode=4168&amp;Type=201" TargetMode="External"/><Relationship Id="rId32" Type="http://schemas.openxmlformats.org/officeDocument/2006/relationships/hyperlink" Target="http://www.migelhovo.org" TargetMode="External"/><Relationship Id="rId37" Type="http://schemas.openxmlformats.org/officeDocument/2006/relationships/hyperlink" Target="apis://Base=NARH&amp;DocCode=83966&amp;ToPar=Art13_Al1&amp;Type=201"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apis://Base=NARH&amp;DocCode=40197&amp;Type=201" TargetMode="External"/><Relationship Id="rId28" Type="http://schemas.openxmlformats.org/officeDocument/2006/relationships/hyperlink" Target="apis://Base=NARH&amp;DocCode=83846&amp;ToPar=Art4&amp;Type=201" TargetMode="External"/><Relationship Id="rId36" Type="http://schemas.openxmlformats.org/officeDocument/2006/relationships/hyperlink" Target="http://www.mzh.government.bg/mzh/bg/Home.aspx"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www.minfin.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apis://Base=NARH&amp;DocCode=86925&amp;Type=201/" TargetMode="External"/><Relationship Id="rId27" Type="http://schemas.openxmlformats.org/officeDocument/2006/relationships/hyperlink" Target="apis://Base=NARH&amp;DocCode=83966&amp;ToPar=Art13_Al1&amp;Type=201" TargetMode="External"/><Relationship Id="rId30" Type="http://schemas.openxmlformats.org/officeDocument/2006/relationships/hyperlink" Target="apis://Base=APEV&amp;CELEX=32006R1083&amp;Type=201" TargetMode="External"/><Relationship Id="rId35" Type="http://schemas.openxmlformats.org/officeDocument/2006/relationships/hyperlink" Target="mailto:elhovo_lider@abv.bg"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apis://Base=NARH&amp;DocCode=40193&amp;Type=201" TargetMode="External"/><Relationship Id="rId33" Type="http://schemas.openxmlformats.org/officeDocument/2006/relationships/hyperlink" Target="http://eumis2020.government.bg/" TargetMode="External"/><Relationship Id="rId38"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A5D26-1E19-4592-BA65-5A4392AA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54</Pages>
  <Words>22890</Words>
  <Characters>130478</Characters>
  <Application>Microsoft Office Word</Application>
  <DocSecurity>0</DocSecurity>
  <Lines>1087</Lines>
  <Paragraphs>306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153062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ACER</cp:lastModifiedBy>
  <cp:revision>32</cp:revision>
  <cp:lastPrinted>2018-07-09T07:42:00Z</cp:lastPrinted>
  <dcterms:created xsi:type="dcterms:W3CDTF">2018-07-18T11:39:00Z</dcterms:created>
  <dcterms:modified xsi:type="dcterms:W3CDTF">2018-07-19T06:36:00Z</dcterms:modified>
</cp:coreProperties>
</file>